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E" w:rsidRPr="003C2351" w:rsidRDefault="00E16BC5" w:rsidP="007448CE">
      <w:pPr>
        <w:rPr>
          <w:rFonts w:ascii="Times New Roman" w:hAnsi="Times New Roman"/>
          <w:b/>
          <w:sz w:val="24"/>
          <w:szCs w:val="24"/>
        </w:rPr>
      </w:pPr>
      <w:r w:rsidRPr="003C2351">
        <w:rPr>
          <w:rFonts w:ascii="Times New Roman" w:hAnsi="Times New Roman"/>
          <w:b/>
          <w:sz w:val="24"/>
          <w:szCs w:val="24"/>
        </w:rPr>
        <w:t>CISSA TURIZAM d.o.o</w:t>
      </w:r>
    </w:p>
    <w:p w:rsidR="007448CE" w:rsidRPr="003C2351" w:rsidRDefault="00E16BC5" w:rsidP="007448CE">
      <w:pPr>
        <w:rPr>
          <w:rFonts w:ascii="Times New Roman" w:hAnsi="Times New Roman"/>
          <w:b/>
          <w:sz w:val="24"/>
          <w:szCs w:val="24"/>
        </w:rPr>
      </w:pPr>
      <w:r w:rsidRPr="003C2351">
        <w:rPr>
          <w:rFonts w:ascii="Times New Roman" w:hAnsi="Times New Roman"/>
          <w:b/>
          <w:sz w:val="24"/>
          <w:szCs w:val="24"/>
        </w:rPr>
        <w:t>PIEROTTIJEVA 6, ZAGREB</w:t>
      </w:r>
    </w:p>
    <w:p w:rsidR="007448CE" w:rsidRPr="003C2351" w:rsidRDefault="007448CE" w:rsidP="007448CE">
      <w:pPr>
        <w:rPr>
          <w:rFonts w:ascii="Times New Roman" w:hAnsi="Times New Roman"/>
          <w:b/>
          <w:sz w:val="24"/>
          <w:szCs w:val="24"/>
        </w:rPr>
      </w:pPr>
      <w:r w:rsidRPr="003C2351">
        <w:rPr>
          <w:rFonts w:ascii="Times New Roman" w:hAnsi="Times New Roman"/>
          <w:b/>
          <w:sz w:val="24"/>
          <w:szCs w:val="24"/>
        </w:rPr>
        <w:t>OIB: 25460398289</w:t>
      </w:r>
    </w:p>
    <w:p w:rsidR="007448CE" w:rsidRPr="003C2351" w:rsidRDefault="007448CE" w:rsidP="007448CE">
      <w:pPr>
        <w:rPr>
          <w:rFonts w:ascii="Times New Roman" w:hAnsi="Times New Roman"/>
          <w:sz w:val="24"/>
          <w:szCs w:val="24"/>
        </w:rPr>
      </w:pPr>
    </w:p>
    <w:p w:rsidR="007448CE" w:rsidRPr="003C2351" w:rsidRDefault="00E16BC5" w:rsidP="007448CE">
      <w:pPr>
        <w:rPr>
          <w:rFonts w:ascii="Times New Roman" w:hAnsi="Times New Roman"/>
          <w:b/>
          <w:sz w:val="24"/>
          <w:szCs w:val="24"/>
        </w:rPr>
      </w:pPr>
      <w:r w:rsidRPr="003C2351">
        <w:rPr>
          <w:rFonts w:ascii="Times New Roman" w:hAnsi="Times New Roman"/>
          <w:b/>
          <w:sz w:val="24"/>
          <w:szCs w:val="24"/>
        </w:rPr>
        <w:t>TRGOVAČKI SUD U ZAGREBU</w:t>
      </w:r>
    </w:p>
    <w:p w:rsidR="007448CE" w:rsidRPr="003C2351" w:rsidRDefault="00E16BC5" w:rsidP="007448CE">
      <w:pPr>
        <w:rPr>
          <w:rFonts w:ascii="Times New Roman" w:hAnsi="Times New Roman"/>
          <w:b/>
          <w:sz w:val="24"/>
          <w:szCs w:val="24"/>
        </w:rPr>
      </w:pPr>
      <w:r w:rsidRPr="003C2351">
        <w:rPr>
          <w:rFonts w:ascii="Times New Roman" w:hAnsi="Times New Roman"/>
          <w:b/>
          <w:sz w:val="24"/>
          <w:szCs w:val="24"/>
        </w:rPr>
        <w:t>AMRUŠEVA ULICA 2</w:t>
      </w:r>
    </w:p>
    <w:p w:rsidR="007448CE" w:rsidRPr="003C2351" w:rsidRDefault="00E16BC5" w:rsidP="007448CE">
      <w:pPr>
        <w:rPr>
          <w:rFonts w:ascii="Times New Roman" w:hAnsi="Times New Roman"/>
          <w:b/>
          <w:sz w:val="24"/>
          <w:szCs w:val="24"/>
        </w:rPr>
      </w:pPr>
      <w:r w:rsidRPr="003C2351">
        <w:rPr>
          <w:rFonts w:ascii="Times New Roman" w:hAnsi="Times New Roman"/>
          <w:b/>
          <w:sz w:val="24"/>
          <w:szCs w:val="24"/>
        </w:rPr>
        <w:t>10 000 ZAGREB</w:t>
      </w: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jc w:val="center"/>
        <w:rPr>
          <w:rFonts w:ascii="Times New Roman" w:hAnsi="Times New Roman"/>
          <w:b/>
          <w:color w:val="FF0000"/>
          <w:sz w:val="24"/>
          <w:szCs w:val="24"/>
          <w:u w:val="single"/>
        </w:rPr>
      </w:pPr>
      <w:r w:rsidRPr="003C2351">
        <w:rPr>
          <w:rFonts w:ascii="Times New Roman" w:hAnsi="Times New Roman"/>
          <w:b/>
          <w:sz w:val="24"/>
          <w:szCs w:val="24"/>
          <w:u w:val="single"/>
        </w:rPr>
        <w:t>PRIJEDLOG ZA SKLAPANJE PREDSTEČAJNE NAGODBE</w:t>
      </w:r>
    </w:p>
    <w:p w:rsidR="007448CE" w:rsidRPr="003C2351" w:rsidRDefault="007448CE" w:rsidP="007448CE">
      <w:pPr>
        <w:jc w:val="center"/>
        <w:rPr>
          <w:rFonts w:ascii="Times New Roman" w:hAnsi="Times New Roman"/>
          <w:color w:val="FF0000"/>
          <w:sz w:val="24"/>
          <w:szCs w:val="24"/>
        </w:rPr>
      </w:pPr>
    </w:p>
    <w:p w:rsidR="007448CE" w:rsidRPr="003C2351" w:rsidRDefault="007448CE" w:rsidP="007448CE">
      <w:pPr>
        <w:jc w:val="cente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color w:val="FF0000"/>
          <w:sz w:val="24"/>
          <w:szCs w:val="24"/>
        </w:rPr>
      </w:pPr>
    </w:p>
    <w:p w:rsidR="007448CE" w:rsidRPr="003C2351" w:rsidRDefault="007448CE" w:rsidP="007448CE">
      <w:pPr>
        <w:rPr>
          <w:rFonts w:ascii="Times New Roman" w:hAnsi="Times New Roman"/>
          <w:b/>
          <w:sz w:val="24"/>
          <w:szCs w:val="24"/>
        </w:rPr>
      </w:pPr>
      <w:r w:rsidRPr="003C2351">
        <w:rPr>
          <w:rFonts w:ascii="Times New Roman" w:hAnsi="Times New Roman"/>
          <w:b/>
          <w:sz w:val="24"/>
          <w:szCs w:val="24"/>
        </w:rPr>
        <w:t>Zagreb,  16.12.2015.</w:t>
      </w:r>
      <w:r w:rsidRPr="003C2351">
        <w:rPr>
          <w:rFonts w:ascii="Times New Roman" w:hAnsi="Times New Roman"/>
          <w:b/>
          <w:sz w:val="24"/>
          <w:szCs w:val="24"/>
        </w:rPr>
        <w:tab/>
      </w:r>
      <w:r w:rsidRPr="003C2351">
        <w:rPr>
          <w:rFonts w:ascii="Times New Roman" w:hAnsi="Times New Roman"/>
          <w:b/>
          <w:sz w:val="24"/>
          <w:szCs w:val="24"/>
        </w:rPr>
        <w:tab/>
      </w:r>
      <w:r w:rsidRPr="003C2351">
        <w:rPr>
          <w:rFonts w:ascii="Times New Roman" w:hAnsi="Times New Roman"/>
          <w:b/>
          <w:sz w:val="24"/>
          <w:szCs w:val="24"/>
        </w:rPr>
        <w:tab/>
      </w:r>
      <w:r w:rsidRPr="003C2351">
        <w:rPr>
          <w:rFonts w:ascii="Times New Roman" w:hAnsi="Times New Roman"/>
          <w:b/>
          <w:sz w:val="24"/>
          <w:szCs w:val="24"/>
        </w:rPr>
        <w:tab/>
      </w:r>
      <w:r w:rsidRPr="003C2351">
        <w:rPr>
          <w:rFonts w:ascii="Times New Roman" w:hAnsi="Times New Roman"/>
          <w:b/>
          <w:sz w:val="24"/>
          <w:szCs w:val="24"/>
        </w:rPr>
        <w:tab/>
      </w:r>
      <w:r w:rsidRPr="003C2351">
        <w:rPr>
          <w:rFonts w:ascii="Times New Roman" w:hAnsi="Times New Roman"/>
          <w:b/>
          <w:sz w:val="24"/>
          <w:szCs w:val="24"/>
        </w:rPr>
        <w:tab/>
      </w:r>
      <w:r w:rsidRPr="003C2351">
        <w:rPr>
          <w:rFonts w:ascii="Times New Roman" w:hAnsi="Times New Roman"/>
          <w:b/>
          <w:sz w:val="24"/>
          <w:szCs w:val="24"/>
        </w:rPr>
        <w:tab/>
        <w:t>Potpis ovlaštene osobe</w:t>
      </w:r>
    </w:p>
    <w:p w:rsidR="007448CE" w:rsidRPr="003C2351" w:rsidRDefault="007448CE" w:rsidP="007448CE">
      <w:pPr>
        <w:rPr>
          <w:rFonts w:ascii="Times New Roman" w:hAnsi="Times New Roman"/>
          <w:sz w:val="24"/>
          <w:szCs w:val="24"/>
        </w:rPr>
      </w:pPr>
    </w:p>
    <w:p w:rsidR="007448CE" w:rsidRPr="003C2351" w:rsidRDefault="007448CE" w:rsidP="007448CE">
      <w:pPr>
        <w:rPr>
          <w:rFonts w:ascii="Times New Roman" w:hAnsi="Times New Roman"/>
          <w:b/>
          <w:sz w:val="24"/>
          <w:szCs w:val="24"/>
        </w:rPr>
      </w:pP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sz w:val="24"/>
          <w:szCs w:val="24"/>
        </w:rPr>
        <w:tab/>
      </w:r>
      <w:r w:rsidRPr="003C2351">
        <w:rPr>
          <w:rFonts w:ascii="Times New Roman" w:hAnsi="Times New Roman"/>
          <w:b/>
          <w:sz w:val="24"/>
          <w:szCs w:val="24"/>
        </w:rPr>
        <w:tab/>
      </w:r>
      <w:r w:rsidRPr="003C2351">
        <w:rPr>
          <w:rFonts w:ascii="Times New Roman" w:hAnsi="Times New Roman"/>
          <w:b/>
          <w:sz w:val="24"/>
          <w:szCs w:val="24"/>
        </w:rPr>
        <w:tab/>
        <w:t>_______________________</w:t>
      </w:r>
    </w:p>
    <w:p w:rsidR="003C2351" w:rsidRDefault="003C2351" w:rsidP="00E16BC5">
      <w:pPr>
        <w:jc w:val="both"/>
        <w:rPr>
          <w:rFonts w:ascii="Times New Roman" w:eastAsia="Lucida Sans Unicode" w:hAnsi="Times New Roman"/>
          <w:kern w:val="2"/>
          <w:sz w:val="24"/>
          <w:szCs w:val="24"/>
          <w:lang w:eastAsia="hr-HR"/>
        </w:rPr>
      </w:pPr>
    </w:p>
    <w:p w:rsidR="003C2351" w:rsidRDefault="003C2351" w:rsidP="00E16BC5">
      <w:pPr>
        <w:jc w:val="both"/>
        <w:rPr>
          <w:rFonts w:ascii="Times New Roman" w:eastAsia="Lucida Sans Unicode" w:hAnsi="Times New Roman"/>
          <w:kern w:val="2"/>
          <w:sz w:val="24"/>
          <w:szCs w:val="24"/>
          <w:lang w:eastAsia="hr-HR"/>
        </w:rPr>
      </w:pPr>
    </w:p>
    <w:p w:rsidR="00365FF6" w:rsidRPr="003C2351" w:rsidRDefault="00365FF6" w:rsidP="00E16BC5">
      <w:pPr>
        <w:jc w:val="both"/>
        <w:rPr>
          <w:rFonts w:ascii="Times New Roman" w:eastAsia="Lucida Sans Unicode" w:hAnsi="Times New Roman"/>
          <w:kern w:val="2"/>
          <w:sz w:val="24"/>
          <w:szCs w:val="24"/>
        </w:rPr>
      </w:pPr>
      <w:r w:rsidRPr="003C2351">
        <w:rPr>
          <w:rFonts w:ascii="Times New Roman" w:eastAsia="Lucida Sans Unicode" w:hAnsi="Times New Roman"/>
          <w:kern w:val="2"/>
          <w:sz w:val="24"/>
          <w:szCs w:val="24"/>
          <w:lang w:eastAsia="hr-HR"/>
        </w:rPr>
        <w:lastRenderedPageBreak/>
        <w:t xml:space="preserve">Nacrt predstečajne nagodbe  </w:t>
      </w:r>
      <w:r w:rsidRPr="003C2351">
        <w:rPr>
          <w:rFonts w:ascii="Times New Roman" w:hAnsi="Times New Roman"/>
          <w:sz w:val="24"/>
          <w:szCs w:val="24"/>
        </w:rPr>
        <w:t>Cissa turizam d.o.o.</w:t>
      </w:r>
      <w:r w:rsidRPr="003C2351">
        <w:rPr>
          <w:rFonts w:ascii="Times New Roman" w:eastAsia="Lucida Sans Unicode" w:hAnsi="Times New Roman"/>
          <w:kern w:val="2"/>
          <w:sz w:val="24"/>
          <w:szCs w:val="24"/>
          <w:lang w:eastAsia="hr-HR"/>
        </w:rPr>
        <w:t>,</w:t>
      </w:r>
      <w:r w:rsidRPr="003C2351">
        <w:rPr>
          <w:rFonts w:ascii="Times New Roman" w:hAnsi="Times New Roman"/>
          <w:sz w:val="24"/>
          <w:szCs w:val="24"/>
        </w:rPr>
        <w:t xml:space="preserve"> Pierottijeva 6, Zagreb</w:t>
      </w:r>
      <w:r w:rsidRPr="003C2351">
        <w:rPr>
          <w:rFonts w:ascii="Times New Roman" w:eastAsia="Lucida Sans Unicode" w:hAnsi="Times New Roman"/>
          <w:kern w:val="2"/>
          <w:sz w:val="24"/>
          <w:szCs w:val="24"/>
          <w:lang w:eastAsia="hr-HR"/>
        </w:rPr>
        <w:t xml:space="preserve"> </w:t>
      </w:r>
      <w:r w:rsidRPr="003C2351">
        <w:rPr>
          <w:rFonts w:ascii="Times New Roman" w:hAnsi="Times New Roman"/>
          <w:sz w:val="24"/>
          <w:szCs w:val="24"/>
        </w:rPr>
        <w:t xml:space="preserve">, </w:t>
      </w:r>
      <w:r w:rsidRPr="003C2351">
        <w:rPr>
          <w:rFonts w:ascii="Times New Roman" w:eastAsia="Lucida Sans Unicode" w:hAnsi="Times New Roman"/>
          <w:kern w:val="2"/>
          <w:sz w:val="24"/>
          <w:szCs w:val="24"/>
          <w:lang w:eastAsia="hr-HR"/>
        </w:rPr>
        <w:t>OIB:</w:t>
      </w:r>
      <w:r w:rsidRPr="003C2351">
        <w:rPr>
          <w:rFonts w:ascii="Times New Roman" w:hAnsi="Times New Roman"/>
          <w:sz w:val="24"/>
          <w:szCs w:val="24"/>
        </w:rPr>
        <w:t xml:space="preserve"> 25460398289</w:t>
      </w:r>
      <w:r w:rsidRPr="003C2351">
        <w:rPr>
          <w:rFonts w:ascii="Times New Roman" w:eastAsia="Times New Roman" w:hAnsi="Times New Roman"/>
          <w:sz w:val="24"/>
          <w:szCs w:val="24"/>
          <w:lang w:eastAsia="hr-HR"/>
        </w:rPr>
        <w:t xml:space="preserve">, zastupanog po direktoru </w:t>
      </w:r>
      <w:r w:rsidRPr="003C2351">
        <w:rPr>
          <w:rFonts w:ascii="Times New Roman" w:hAnsi="Times New Roman"/>
          <w:sz w:val="24"/>
          <w:szCs w:val="24"/>
        </w:rPr>
        <w:t>Ružica</w:t>
      </w:r>
      <w:r w:rsidRPr="003C2351">
        <w:rPr>
          <w:rFonts w:ascii="Times New Roman" w:eastAsia="Times New Roman" w:hAnsi="Times New Roman"/>
          <w:sz w:val="24"/>
          <w:szCs w:val="24"/>
          <w:lang w:eastAsia="hr-HR"/>
        </w:rPr>
        <w:t xml:space="preserve"> Čerkez</w:t>
      </w:r>
      <w:r w:rsidRPr="003C2351">
        <w:rPr>
          <w:rFonts w:ascii="Times New Roman" w:eastAsia="Lucida Sans Unicode" w:hAnsi="Times New Roman"/>
          <w:kern w:val="2"/>
          <w:sz w:val="24"/>
          <w:szCs w:val="24"/>
          <w:lang w:eastAsia="hr-HR"/>
        </w:rPr>
        <w:t xml:space="preserve"> u postupku predstečajne nagodbe klasa : UP – I</w:t>
      </w:r>
      <w:r w:rsidRPr="003C2351">
        <w:rPr>
          <w:rFonts w:ascii="Times New Roman" w:eastAsia="Lucida Sans Unicode" w:hAnsi="Times New Roman"/>
          <w:spacing w:val="-2"/>
          <w:kern w:val="2"/>
          <w:sz w:val="24"/>
          <w:szCs w:val="24"/>
          <w:lang w:eastAsia="hr-HR"/>
        </w:rPr>
        <w:t>/</w:t>
      </w:r>
      <w:r w:rsidRPr="003C2351">
        <w:rPr>
          <w:rFonts w:ascii="Times New Roman" w:eastAsia="Lucida Sans Unicode" w:hAnsi="Times New Roman"/>
          <w:spacing w:val="1"/>
          <w:kern w:val="2"/>
          <w:sz w:val="24"/>
          <w:szCs w:val="24"/>
          <w:lang w:eastAsia="hr-HR"/>
        </w:rPr>
        <w:t>11</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7</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1</w:t>
      </w:r>
      <w:r w:rsidRPr="003C2351">
        <w:rPr>
          <w:rFonts w:ascii="Times New Roman" w:eastAsia="Lucida Sans Unicode" w:hAnsi="Times New Roman"/>
          <w:spacing w:val="-2"/>
          <w:kern w:val="2"/>
          <w:sz w:val="24"/>
          <w:szCs w:val="24"/>
          <w:lang w:eastAsia="hr-HR"/>
        </w:rPr>
        <w:t>/7423</w:t>
      </w:r>
      <w:r w:rsidRPr="003C2351">
        <w:rPr>
          <w:rFonts w:ascii="Times New Roman" w:eastAsia="Lucida Sans Unicode" w:hAnsi="Times New Roman"/>
          <w:kern w:val="2"/>
          <w:sz w:val="24"/>
          <w:szCs w:val="24"/>
          <w:lang w:eastAsia="hr-HR"/>
        </w:rPr>
        <w:t xml:space="preserve">, Ur.broj: </w:t>
      </w:r>
      <w:r w:rsidRPr="003C2351">
        <w:rPr>
          <w:rFonts w:ascii="Times New Roman" w:eastAsia="Lucida Sans Unicode" w:hAnsi="Times New Roman"/>
          <w:spacing w:val="1"/>
          <w:kern w:val="2"/>
          <w:sz w:val="24"/>
          <w:szCs w:val="24"/>
          <w:lang w:eastAsia="hr-HR"/>
        </w:rPr>
        <w:t>04</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6</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15</w:t>
      </w:r>
      <w:r w:rsidRPr="003C2351">
        <w:rPr>
          <w:rFonts w:ascii="Times New Roman" w:eastAsia="Lucida Sans Unicode" w:hAnsi="Times New Roman"/>
          <w:spacing w:val="-1"/>
          <w:kern w:val="2"/>
          <w:sz w:val="24"/>
          <w:szCs w:val="24"/>
          <w:lang w:eastAsia="hr-HR"/>
        </w:rPr>
        <w:t>-7423-19</w:t>
      </w:r>
    </w:p>
    <w:p w:rsidR="00365FF6" w:rsidRPr="003C2351"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eastAsia="Times New Roman" w:hAnsi="Times New Roman"/>
          <w:b/>
          <w:bCs/>
          <w:iCs/>
          <w:sz w:val="24"/>
          <w:szCs w:val="24"/>
          <w:lang w:eastAsia="hr-HR"/>
        </w:rPr>
      </w:pPr>
      <w:r w:rsidRPr="003C2351">
        <w:rPr>
          <w:rFonts w:ascii="Times New Roman" w:hAnsi="Times New Roman"/>
          <w:sz w:val="24"/>
          <w:szCs w:val="24"/>
        </w:rPr>
        <w:t xml:space="preserve">Ova </w:t>
      </w:r>
      <w:proofErr w:type="spellStart"/>
      <w:r w:rsidRPr="003C2351">
        <w:rPr>
          <w:rFonts w:ascii="Times New Roman" w:hAnsi="Times New Roman"/>
          <w:sz w:val="24"/>
          <w:szCs w:val="24"/>
        </w:rPr>
        <w:t>predstečajna</w:t>
      </w:r>
      <w:proofErr w:type="spellEnd"/>
      <w:r w:rsidRPr="003C2351">
        <w:rPr>
          <w:rFonts w:ascii="Times New Roman" w:hAnsi="Times New Roman"/>
          <w:sz w:val="24"/>
          <w:szCs w:val="24"/>
        </w:rPr>
        <w:t xml:space="preserve"> nagodba sklapa se između dužnika Cissa turizam d.o.o.</w:t>
      </w:r>
      <w:r w:rsidRPr="003C2351">
        <w:rPr>
          <w:rFonts w:ascii="Times New Roman" w:eastAsia="Lucida Sans Unicode" w:hAnsi="Times New Roman"/>
          <w:kern w:val="2"/>
          <w:sz w:val="24"/>
          <w:szCs w:val="24"/>
          <w:lang w:eastAsia="hr-HR"/>
        </w:rPr>
        <w:t>,</w:t>
      </w:r>
      <w:r w:rsidRPr="003C2351">
        <w:rPr>
          <w:rFonts w:ascii="Times New Roman" w:hAnsi="Times New Roman"/>
          <w:sz w:val="24"/>
          <w:szCs w:val="24"/>
        </w:rPr>
        <w:t xml:space="preserve"> Pierottijeva 6, Zagreb</w:t>
      </w:r>
      <w:r w:rsidRPr="003C2351">
        <w:rPr>
          <w:rFonts w:ascii="Times New Roman" w:eastAsia="Lucida Sans Unicode" w:hAnsi="Times New Roman"/>
          <w:kern w:val="2"/>
          <w:sz w:val="24"/>
          <w:szCs w:val="24"/>
          <w:lang w:eastAsia="hr-HR"/>
        </w:rPr>
        <w:t xml:space="preserve"> </w:t>
      </w:r>
      <w:r w:rsidRPr="003C2351">
        <w:rPr>
          <w:rFonts w:ascii="Times New Roman" w:hAnsi="Times New Roman"/>
          <w:sz w:val="24"/>
          <w:szCs w:val="24"/>
        </w:rPr>
        <w:t xml:space="preserve">, </w:t>
      </w:r>
      <w:r w:rsidRPr="003C2351">
        <w:rPr>
          <w:rFonts w:ascii="Times New Roman" w:eastAsia="Lucida Sans Unicode" w:hAnsi="Times New Roman"/>
          <w:kern w:val="2"/>
          <w:sz w:val="24"/>
          <w:szCs w:val="24"/>
          <w:lang w:eastAsia="hr-HR"/>
        </w:rPr>
        <w:t>OIB:</w:t>
      </w:r>
      <w:r w:rsidRPr="003C2351">
        <w:rPr>
          <w:rFonts w:ascii="Times New Roman" w:hAnsi="Times New Roman"/>
          <w:sz w:val="24"/>
          <w:szCs w:val="24"/>
        </w:rPr>
        <w:t xml:space="preserve"> 25460398289 (u nastavku Dužnik) i Vjerovnika predstečajne nagodbe (u nastavku skupno: Vjerovnici predstečajne nagodbe), kako su poimence navedeni:</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color w:val="FF0000"/>
          <w:sz w:val="24"/>
          <w:szCs w:val="24"/>
        </w:rPr>
      </w:pPr>
    </w:p>
    <w:tbl>
      <w:tblPr>
        <w:tblW w:w="9195" w:type="dxa"/>
        <w:tblInd w:w="93" w:type="dxa"/>
        <w:tblLook w:val="04A0" w:firstRow="1" w:lastRow="0" w:firstColumn="1" w:lastColumn="0" w:noHBand="0" w:noVBand="1"/>
      </w:tblPr>
      <w:tblGrid>
        <w:gridCol w:w="689"/>
        <w:gridCol w:w="2767"/>
        <w:gridCol w:w="3377"/>
        <w:gridCol w:w="2362"/>
      </w:tblGrid>
      <w:tr w:rsidR="00365FF6" w:rsidRPr="003C2351" w:rsidTr="007448CE">
        <w:trPr>
          <w:trHeight w:val="575"/>
        </w:trPr>
        <w:tc>
          <w:tcPr>
            <w:tcW w:w="6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65FF6" w:rsidRPr="003C2351" w:rsidRDefault="00365FF6" w:rsidP="00EF3965">
            <w:pPr>
              <w:spacing w:after="0" w:line="240" w:lineRule="auto"/>
              <w:jc w:val="center"/>
              <w:rPr>
                <w:rFonts w:ascii="Times New Roman" w:eastAsia="Times New Roman" w:hAnsi="Times New Roman"/>
                <w:b/>
                <w:bCs/>
                <w:sz w:val="24"/>
                <w:szCs w:val="24"/>
                <w:lang w:eastAsia="hr-HR"/>
              </w:rPr>
            </w:pPr>
            <w:r w:rsidRPr="003C2351">
              <w:rPr>
                <w:rFonts w:ascii="Times New Roman" w:eastAsia="Times New Roman" w:hAnsi="Times New Roman"/>
                <w:b/>
                <w:bCs/>
                <w:sz w:val="24"/>
                <w:szCs w:val="24"/>
                <w:lang w:eastAsia="hr-HR"/>
              </w:rPr>
              <w:t>Rbr.</w:t>
            </w:r>
          </w:p>
        </w:tc>
        <w:tc>
          <w:tcPr>
            <w:tcW w:w="2780" w:type="dxa"/>
            <w:tcBorders>
              <w:top w:val="single" w:sz="8" w:space="0" w:color="auto"/>
              <w:left w:val="nil"/>
              <w:bottom w:val="single" w:sz="8" w:space="0" w:color="auto"/>
              <w:right w:val="single" w:sz="8" w:space="0" w:color="auto"/>
            </w:tcBorders>
            <w:shd w:val="clear" w:color="auto" w:fill="auto"/>
            <w:noWrap/>
            <w:vAlign w:val="center"/>
            <w:hideMark/>
          </w:tcPr>
          <w:p w:rsidR="00365FF6" w:rsidRPr="003C2351" w:rsidRDefault="00365FF6" w:rsidP="00EF3965">
            <w:pPr>
              <w:spacing w:after="0" w:line="240" w:lineRule="auto"/>
              <w:jc w:val="center"/>
              <w:rPr>
                <w:rFonts w:ascii="Times New Roman" w:eastAsia="Times New Roman" w:hAnsi="Times New Roman"/>
                <w:b/>
                <w:bCs/>
                <w:sz w:val="24"/>
                <w:szCs w:val="24"/>
                <w:lang w:eastAsia="hr-HR"/>
              </w:rPr>
            </w:pPr>
            <w:r w:rsidRPr="003C2351">
              <w:rPr>
                <w:rFonts w:ascii="Times New Roman" w:eastAsia="Times New Roman" w:hAnsi="Times New Roman"/>
                <w:b/>
                <w:bCs/>
                <w:sz w:val="24"/>
                <w:szCs w:val="24"/>
                <w:lang w:eastAsia="hr-HR"/>
              </w:rPr>
              <w:t>TVRTKA ILI NAZIV</w:t>
            </w:r>
          </w:p>
        </w:tc>
        <w:tc>
          <w:tcPr>
            <w:tcW w:w="3393" w:type="dxa"/>
            <w:tcBorders>
              <w:top w:val="single" w:sz="8" w:space="0" w:color="auto"/>
              <w:left w:val="nil"/>
              <w:bottom w:val="single" w:sz="8" w:space="0" w:color="auto"/>
              <w:right w:val="single" w:sz="8" w:space="0" w:color="auto"/>
            </w:tcBorders>
            <w:shd w:val="clear" w:color="auto" w:fill="auto"/>
            <w:noWrap/>
            <w:vAlign w:val="center"/>
            <w:hideMark/>
          </w:tcPr>
          <w:p w:rsidR="00365FF6" w:rsidRPr="003C2351" w:rsidRDefault="00365FF6" w:rsidP="00EF3965">
            <w:pPr>
              <w:spacing w:after="0" w:line="240" w:lineRule="auto"/>
              <w:jc w:val="center"/>
              <w:rPr>
                <w:rFonts w:ascii="Times New Roman" w:eastAsia="Times New Roman" w:hAnsi="Times New Roman"/>
                <w:b/>
                <w:bCs/>
                <w:sz w:val="24"/>
                <w:szCs w:val="24"/>
                <w:lang w:eastAsia="hr-HR"/>
              </w:rPr>
            </w:pPr>
            <w:r w:rsidRPr="003C2351">
              <w:rPr>
                <w:rFonts w:ascii="Times New Roman" w:eastAsia="Times New Roman" w:hAnsi="Times New Roman"/>
                <w:b/>
                <w:bCs/>
                <w:sz w:val="24"/>
                <w:szCs w:val="24"/>
                <w:lang w:eastAsia="hr-HR"/>
              </w:rPr>
              <w:t>POSLOVNA ADRESA</w:t>
            </w:r>
          </w:p>
        </w:tc>
        <w:tc>
          <w:tcPr>
            <w:tcW w:w="2373" w:type="dxa"/>
            <w:tcBorders>
              <w:top w:val="single" w:sz="8" w:space="0" w:color="auto"/>
              <w:left w:val="nil"/>
              <w:bottom w:val="single" w:sz="8" w:space="0" w:color="auto"/>
              <w:right w:val="single" w:sz="8" w:space="0" w:color="auto"/>
            </w:tcBorders>
            <w:shd w:val="clear" w:color="auto" w:fill="auto"/>
            <w:noWrap/>
            <w:vAlign w:val="center"/>
            <w:hideMark/>
          </w:tcPr>
          <w:p w:rsidR="00365FF6" w:rsidRPr="003C2351" w:rsidRDefault="00365FF6" w:rsidP="00365FF6">
            <w:pPr>
              <w:spacing w:after="0" w:line="240" w:lineRule="auto"/>
              <w:jc w:val="center"/>
              <w:rPr>
                <w:rFonts w:ascii="Times New Roman" w:eastAsia="Times New Roman" w:hAnsi="Times New Roman"/>
                <w:b/>
                <w:bCs/>
                <w:sz w:val="24"/>
                <w:szCs w:val="24"/>
                <w:lang w:eastAsia="hr-HR"/>
              </w:rPr>
            </w:pPr>
            <w:r w:rsidRPr="003C2351">
              <w:rPr>
                <w:rFonts w:ascii="Times New Roman" w:eastAsia="Times New Roman" w:hAnsi="Times New Roman"/>
                <w:b/>
                <w:bCs/>
                <w:sz w:val="24"/>
                <w:szCs w:val="24"/>
                <w:lang w:eastAsia="hr-HR"/>
              </w:rPr>
              <w:t>OIB</w:t>
            </w:r>
          </w:p>
        </w:tc>
      </w:tr>
      <w:tr w:rsidR="00365FF6" w:rsidRPr="003C2351" w:rsidTr="007448CE">
        <w:trPr>
          <w:trHeight w:val="244"/>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365FF6" w:rsidRPr="003C2351" w:rsidRDefault="00365FF6" w:rsidP="00EF3965">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1.</w:t>
            </w:r>
          </w:p>
        </w:tc>
        <w:tc>
          <w:tcPr>
            <w:tcW w:w="2780" w:type="dxa"/>
            <w:tcBorders>
              <w:top w:val="nil"/>
              <w:left w:val="nil"/>
              <w:bottom w:val="single" w:sz="4" w:space="0" w:color="auto"/>
              <w:right w:val="single" w:sz="4" w:space="0" w:color="auto"/>
            </w:tcBorders>
            <w:shd w:val="clear" w:color="auto" w:fill="auto"/>
            <w:noWrap/>
          </w:tcPr>
          <w:p w:rsidR="00365FF6" w:rsidRPr="003C2351" w:rsidRDefault="00365FF6" w:rsidP="00EF3965">
            <w:pPr>
              <w:rPr>
                <w:rFonts w:ascii="Times New Roman" w:hAnsi="Times New Roman"/>
                <w:sz w:val="24"/>
                <w:szCs w:val="24"/>
              </w:rPr>
            </w:pPr>
            <w:r w:rsidRPr="003C2351">
              <w:rPr>
                <w:rFonts w:ascii="Times New Roman" w:hAnsi="Times New Roman"/>
                <w:sz w:val="24"/>
                <w:szCs w:val="24"/>
              </w:rPr>
              <w:t>VELIMIR ČERKEZ</w:t>
            </w:r>
          </w:p>
        </w:tc>
        <w:tc>
          <w:tcPr>
            <w:tcW w:w="3393" w:type="dxa"/>
            <w:tcBorders>
              <w:top w:val="nil"/>
              <w:left w:val="nil"/>
              <w:bottom w:val="single" w:sz="4" w:space="0" w:color="auto"/>
              <w:right w:val="single" w:sz="4" w:space="0" w:color="auto"/>
            </w:tcBorders>
            <w:shd w:val="clear" w:color="auto" w:fill="auto"/>
            <w:noWrap/>
          </w:tcPr>
          <w:p w:rsidR="00365FF6" w:rsidRPr="003C2351" w:rsidRDefault="00365FF6" w:rsidP="00EF3965">
            <w:pPr>
              <w:rPr>
                <w:rFonts w:ascii="Times New Roman" w:hAnsi="Times New Roman"/>
                <w:sz w:val="24"/>
                <w:szCs w:val="24"/>
              </w:rPr>
            </w:pPr>
            <w:r w:rsidRPr="003C2351">
              <w:rPr>
                <w:rFonts w:ascii="Times New Roman" w:hAnsi="Times New Roman"/>
                <w:sz w:val="24"/>
                <w:szCs w:val="24"/>
              </w:rPr>
              <w:t>Zagreb, Badelov brijeg 29</w:t>
            </w:r>
          </w:p>
        </w:tc>
        <w:tc>
          <w:tcPr>
            <w:tcW w:w="2373" w:type="dxa"/>
            <w:tcBorders>
              <w:top w:val="nil"/>
              <w:left w:val="nil"/>
              <w:bottom w:val="single" w:sz="4" w:space="0" w:color="auto"/>
              <w:right w:val="single" w:sz="4" w:space="0" w:color="auto"/>
            </w:tcBorders>
            <w:shd w:val="clear" w:color="auto" w:fill="auto"/>
            <w:noWrap/>
          </w:tcPr>
          <w:p w:rsidR="00365FF6" w:rsidRPr="003C2351" w:rsidRDefault="00365FF6" w:rsidP="00365FF6">
            <w:pPr>
              <w:jc w:val="center"/>
              <w:rPr>
                <w:rFonts w:ascii="Times New Roman" w:hAnsi="Times New Roman"/>
                <w:sz w:val="24"/>
                <w:szCs w:val="24"/>
              </w:rPr>
            </w:pPr>
            <w:r w:rsidRPr="003C2351">
              <w:rPr>
                <w:rFonts w:ascii="Times New Roman" w:hAnsi="Times New Roman"/>
                <w:sz w:val="24"/>
                <w:szCs w:val="24"/>
              </w:rPr>
              <w:t>17656482080</w:t>
            </w:r>
          </w:p>
        </w:tc>
      </w:tr>
      <w:tr w:rsidR="00365FF6" w:rsidRPr="003C2351" w:rsidTr="007448CE">
        <w:trPr>
          <w:trHeight w:val="244"/>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365FF6" w:rsidRPr="003C2351" w:rsidRDefault="00365FF6" w:rsidP="00EF3965">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2.</w:t>
            </w:r>
          </w:p>
        </w:tc>
        <w:tc>
          <w:tcPr>
            <w:tcW w:w="2780" w:type="dxa"/>
            <w:tcBorders>
              <w:top w:val="nil"/>
              <w:left w:val="nil"/>
              <w:bottom w:val="single" w:sz="4" w:space="0" w:color="auto"/>
              <w:right w:val="single" w:sz="4" w:space="0" w:color="auto"/>
            </w:tcBorders>
            <w:shd w:val="clear" w:color="auto" w:fill="auto"/>
            <w:noWrap/>
          </w:tcPr>
          <w:p w:rsidR="00365FF6" w:rsidRPr="003C2351" w:rsidRDefault="00365FF6" w:rsidP="00EF3965">
            <w:pPr>
              <w:rPr>
                <w:rFonts w:ascii="Times New Roman" w:hAnsi="Times New Roman"/>
                <w:sz w:val="24"/>
                <w:szCs w:val="24"/>
              </w:rPr>
            </w:pPr>
            <w:r w:rsidRPr="003C2351">
              <w:rPr>
                <w:rFonts w:ascii="Times New Roman" w:hAnsi="Times New Roman"/>
                <w:sz w:val="24"/>
                <w:szCs w:val="24"/>
              </w:rPr>
              <w:t>VEMAG d.o.o.</w:t>
            </w:r>
          </w:p>
        </w:tc>
        <w:tc>
          <w:tcPr>
            <w:tcW w:w="3393" w:type="dxa"/>
            <w:tcBorders>
              <w:top w:val="nil"/>
              <w:left w:val="nil"/>
              <w:bottom w:val="single" w:sz="4" w:space="0" w:color="auto"/>
              <w:right w:val="single" w:sz="4" w:space="0" w:color="auto"/>
            </w:tcBorders>
            <w:shd w:val="clear" w:color="auto" w:fill="auto"/>
            <w:noWrap/>
          </w:tcPr>
          <w:p w:rsidR="00365FF6" w:rsidRPr="003C2351" w:rsidRDefault="00365FF6" w:rsidP="00EF3965">
            <w:pPr>
              <w:rPr>
                <w:rFonts w:ascii="Times New Roman" w:hAnsi="Times New Roman"/>
                <w:sz w:val="24"/>
                <w:szCs w:val="24"/>
              </w:rPr>
            </w:pPr>
            <w:r w:rsidRPr="003C2351">
              <w:rPr>
                <w:rFonts w:ascii="Times New Roman" w:hAnsi="Times New Roman"/>
                <w:sz w:val="24"/>
                <w:szCs w:val="24"/>
              </w:rPr>
              <w:t>Zagreb, Pierottijeva 6</w:t>
            </w:r>
          </w:p>
        </w:tc>
        <w:tc>
          <w:tcPr>
            <w:tcW w:w="2373" w:type="dxa"/>
            <w:tcBorders>
              <w:top w:val="nil"/>
              <w:left w:val="nil"/>
              <w:bottom w:val="single" w:sz="4" w:space="0" w:color="auto"/>
              <w:right w:val="single" w:sz="4" w:space="0" w:color="auto"/>
            </w:tcBorders>
            <w:shd w:val="clear" w:color="auto" w:fill="auto"/>
            <w:noWrap/>
          </w:tcPr>
          <w:p w:rsidR="00365FF6" w:rsidRPr="003C2351" w:rsidRDefault="00365FF6" w:rsidP="00365FF6">
            <w:pPr>
              <w:jc w:val="center"/>
              <w:rPr>
                <w:rFonts w:ascii="Times New Roman" w:hAnsi="Times New Roman"/>
                <w:sz w:val="24"/>
                <w:szCs w:val="24"/>
              </w:rPr>
            </w:pPr>
            <w:r w:rsidRPr="003C2351">
              <w:rPr>
                <w:rFonts w:ascii="Times New Roman" w:hAnsi="Times New Roman"/>
                <w:sz w:val="24"/>
                <w:szCs w:val="24"/>
              </w:rPr>
              <w:t>66443113252</w:t>
            </w:r>
          </w:p>
        </w:tc>
      </w:tr>
      <w:tr w:rsidR="00365FF6" w:rsidRPr="003C2351" w:rsidTr="007448CE">
        <w:trPr>
          <w:trHeight w:val="258"/>
        </w:trPr>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FF6" w:rsidRPr="003C2351" w:rsidRDefault="00365FF6" w:rsidP="00EF3965">
            <w:pPr>
              <w:spacing w:after="0" w:line="240" w:lineRule="auto"/>
              <w:jc w:val="center"/>
              <w:rPr>
                <w:rFonts w:ascii="Times New Roman" w:eastAsia="Times New Roman" w:hAnsi="Times New Roman"/>
                <w:sz w:val="24"/>
                <w:szCs w:val="24"/>
                <w:lang w:eastAsia="hr-HR"/>
              </w:rPr>
            </w:pPr>
          </w:p>
        </w:tc>
        <w:tc>
          <w:tcPr>
            <w:tcW w:w="2780" w:type="dxa"/>
            <w:tcBorders>
              <w:top w:val="single" w:sz="4" w:space="0" w:color="auto"/>
              <w:left w:val="nil"/>
              <w:bottom w:val="single" w:sz="4" w:space="0" w:color="auto"/>
              <w:right w:val="single" w:sz="4" w:space="0" w:color="auto"/>
            </w:tcBorders>
            <w:shd w:val="clear" w:color="auto" w:fill="auto"/>
            <w:noWrap/>
          </w:tcPr>
          <w:p w:rsidR="00365FF6" w:rsidRPr="003C2351" w:rsidRDefault="00365FF6" w:rsidP="00EF3965">
            <w:pPr>
              <w:spacing w:after="0" w:line="240" w:lineRule="auto"/>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UKUPNO:</w:t>
            </w:r>
          </w:p>
        </w:tc>
        <w:tc>
          <w:tcPr>
            <w:tcW w:w="3393" w:type="dxa"/>
            <w:tcBorders>
              <w:top w:val="single" w:sz="4" w:space="0" w:color="auto"/>
              <w:left w:val="nil"/>
              <w:bottom w:val="single" w:sz="4" w:space="0" w:color="auto"/>
              <w:right w:val="single" w:sz="4" w:space="0" w:color="auto"/>
            </w:tcBorders>
            <w:shd w:val="clear" w:color="auto" w:fill="auto"/>
            <w:noWrap/>
          </w:tcPr>
          <w:p w:rsidR="00365FF6" w:rsidRPr="003C2351" w:rsidRDefault="00365FF6" w:rsidP="00EF3965">
            <w:pPr>
              <w:spacing w:after="0" w:line="240" w:lineRule="auto"/>
              <w:rPr>
                <w:rFonts w:ascii="Times New Roman" w:eastAsia="Times New Roman" w:hAnsi="Times New Roman"/>
                <w:sz w:val="24"/>
                <w:szCs w:val="24"/>
                <w:lang w:eastAsia="hr-HR"/>
              </w:rPr>
            </w:pPr>
          </w:p>
        </w:tc>
        <w:tc>
          <w:tcPr>
            <w:tcW w:w="2373" w:type="dxa"/>
            <w:tcBorders>
              <w:top w:val="single" w:sz="4" w:space="0" w:color="auto"/>
              <w:left w:val="nil"/>
              <w:bottom w:val="single" w:sz="4" w:space="0" w:color="auto"/>
              <w:right w:val="single" w:sz="4" w:space="0" w:color="auto"/>
            </w:tcBorders>
            <w:shd w:val="clear" w:color="auto" w:fill="auto"/>
            <w:noWrap/>
          </w:tcPr>
          <w:p w:rsidR="00365FF6" w:rsidRPr="003C2351" w:rsidRDefault="00365FF6" w:rsidP="00365FF6">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24.645.428,30</w:t>
            </w:r>
          </w:p>
        </w:tc>
      </w:tr>
    </w:tbl>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sz w:val="24"/>
          <w:szCs w:val="24"/>
        </w:rPr>
      </w:pPr>
      <w:r w:rsidRPr="003C2351">
        <w:rPr>
          <w:rFonts w:ascii="Times New Roman" w:hAnsi="Times New Roman"/>
          <w:sz w:val="24"/>
          <w:szCs w:val="24"/>
        </w:rPr>
        <w:t xml:space="preserve">RAZLUČNI VJEROVNICI: </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color w:val="FF0000"/>
          <w:sz w:val="24"/>
          <w:szCs w:val="24"/>
        </w:rPr>
      </w:pPr>
    </w:p>
    <w:tbl>
      <w:tblPr>
        <w:tblW w:w="9106" w:type="dxa"/>
        <w:tblInd w:w="93" w:type="dxa"/>
        <w:tblLook w:val="04A0" w:firstRow="1" w:lastRow="0" w:firstColumn="1" w:lastColumn="0" w:noHBand="0" w:noVBand="1"/>
      </w:tblPr>
      <w:tblGrid>
        <w:gridCol w:w="3308"/>
        <w:gridCol w:w="3448"/>
        <w:gridCol w:w="2350"/>
      </w:tblGrid>
      <w:tr w:rsidR="00365FF6" w:rsidRPr="003C2351" w:rsidTr="007448CE">
        <w:trPr>
          <w:trHeight w:val="405"/>
        </w:trPr>
        <w:tc>
          <w:tcPr>
            <w:tcW w:w="3308" w:type="dxa"/>
            <w:tcBorders>
              <w:top w:val="single" w:sz="4" w:space="0" w:color="auto"/>
              <w:left w:val="single" w:sz="4" w:space="0" w:color="auto"/>
              <w:bottom w:val="single" w:sz="4" w:space="0" w:color="auto"/>
              <w:right w:val="single" w:sz="4" w:space="0" w:color="auto"/>
            </w:tcBorders>
            <w:shd w:val="clear" w:color="auto" w:fill="auto"/>
            <w:vAlign w:val="bottom"/>
          </w:tcPr>
          <w:p w:rsidR="00365FF6" w:rsidRPr="003C2351" w:rsidRDefault="00365FF6"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KREDITNA BANKA D.D. ZAGREB</w:t>
            </w:r>
          </w:p>
        </w:tc>
        <w:tc>
          <w:tcPr>
            <w:tcW w:w="3448" w:type="dxa"/>
            <w:tcBorders>
              <w:top w:val="single" w:sz="4" w:space="0" w:color="000000"/>
              <w:left w:val="nil"/>
              <w:bottom w:val="single" w:sz="4" w:space="0" w:color="000000"/>
              <w:right w:val="single" w:sz="4" w:space="0" w:color="000000"/>
            </w:tcBorders>
            <w:shd w:val="clear" w:color="auto" w:fill="auto"/>
            <w:vAlign w:val="bottom"/>
          </w:tcPr>
          <w:p w:rsidR="00365FF6" w:rsidRPr="003C2351" w:rsidRDefault="00365FF6"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Zagreb, Ulica grada Vukovara 74</w:t>
            </w:r>
          </w:p>
        </w:tc>
        <w:tc>
          <w:tcPr>
            <w:tcW w:w="2350" w:type="dxa"/>
            <w:tcBorders>
              <w:top w:val="single" w:sz="4" w:space="0" w:color="auto"/>
              <w:left w:val="nil"/>
              <w:bottom w:val="single" w:sz="4" w:space="0" w:color="auto"/>
              <w:right w:val="single" w:sz="4" w:space="0" w:color="auto"/>
            </w:tcBorders>
            <w:shd w:val="clear" w:color="auto" w:fill="auto"/>
            <w:noWrap/>
            <w:vAlign w:val="bottom"/>
          </w:tcPr>
          <w:p w:rsidR="00365FF6" w:rsidRPr="003C2351" w:rsidRDefault="00365FF6" w:rsidP="00EF3965">
            <w:pPr>
              <w:jc w:val="right"/>
              <w:rPr>
                <w:rFonts w:ascii="Times New Roman" w:hAnsi="Times New Roman"/>
                <w:color w:val="FF0000"/>
                <w:sz w:val="24"/>
                <w:szCs w:val="24"/>
              </w:rPr>
            </w:pPr>
            <w:r w:rsidRPr="003C2351">
              <w:rPr>
                <w:rFonts w:ascii="Times New Roman" w:hAnsi="Times New Roman"/>
                <w:sz w:val="24"/>
                <w:szCs w:val="24"/>
              </w:rPr>
              <w:t>70663193635</w:t>
            </w:r>
          </w:p>
        </w:tc>
      </w:tr>
    </w:tbl>
    <w:p w:rsidR="00365FF6" w:rsidRPr="003C2351" w:rsidRDefault="00365FF6" w:rsidP="00365FF6">
      <w:pPr>
        <w:rPr>
          <w:rFonts w:ascii="Times New Roman" w:hAnsi="Times New Roman"/>
          <w:color w:val="FF0000"/>
          <w:sz w:val="24"/>
          <w:szCs w:val="24"/>
        </w:rPr>
      </w:pPr>
    </w:p>
    <w:p w:rsidR="00365FF6" w:rsidRPr="003C2351" w:rsidRDefault="00365FF6" w:rsidP="00E16BC5">
      <w:pPr>
        <w:jc w:val="both"/>
        <w:rPr>
          <w:rFonts w:ascii="Times New Roman" w:eastAsia="Lucida Sans Unicode" w:hAnsi="Times New Roman"/>
          <w:kern w:val="2"/>
          <w:sz w:val="24"/>
          <w:szCs w:val="24"/>
          <w:lang w:eastAsia="hr-HR"/>
        </w:rPr>
      </w:pPr>
      <w:r w:rsidRPr="003C2351">
        <w:rPr>
          <w:rFonts w:ascii="Times New Roman" w:hAnsi="Times New Roman"/>
          <w:sz w:val="24"/>
          <w:szCs w:val="24"/>
        </w:rPr>
        <w:t xml:space="preserve">Dužnik je dana 06.12.2014. godine podnio prijedlog za otvaranje postupka predstečajne nagodbe, Klasa: </w:t>
      </w:r>
      <w:r w:rsidRPr="003C2351">
        <w:rPr>
          <w:rFonts w:ascii="Times New Roman" w:eastAsia="Lucida Sans Unicode" w:hAnsi="Times New Roman"/>
          <w:kern w:val="2"/>
          <w:sz w:val="24"/>
          <w:szCs w:val="24"/>
          <w:lang w:eastAsia="hr-HR"/>
        </w:rPr>
        <w:t>UP – I</w:t>
      </w:r>
      <w:r w:rsidRPr="003C2351">
        <w:rPr>
          <w:rFonts w:ascii="Times New Roman" w:eastAsia="Lucida Sans Unicode" w:hAnsi="Times New Roman"/>
          <w:spacing w:val="-2"/>
          <w:kern w:val="2"/>
          <w:sz w:val="24"/>
          <w:szCs w:val="24"/>
          <w:lang w:eastAsia="hr-HR"/>
        </w:rPr>
        <w:t>/</w:t>
      </w:r>
      <w:r w:rsidRPr="003C2351">
        <w:rPr>
          <w:rFonts w:ascii="Times New Roman" w:eastAsia="Lucida Sans Unicode" w:hAnsi="Times New Roman"/>
          <w:spacing w:val="1"/>
          <w:kern w:val="2"/>
          <w:sz w:val="24"/>
          <w:szCs w:val="24"/>
          <w:lang w:eastAsia="hr-HR"/>
        </w:rPr>
        <w:t>11</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7</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1</w:t>
      </w:r>
      <w:r w:rsidRPr="003C2351">
        <w:rPr>
          <w:rFonts w:ascii="Times New Roman" w:eastAsia="Lucida Sans Unicode" w:hAnsi="Times New Roman"/>
          <w:spacing w:val="-2"/>
          <w:kern w:val="2"/>
          <w:sz w:val="24"/>
          <w:szCs w:val="24"/>
          <w:lang w:eastAsia="hr-HR"/>
        </w:rPr>
        <w:t>/7423</w:t>
      </w:r>
      <w:r w:rsidRPr="003C2351">
        <w:rPr>
          <w:rFonts w:ascii="Times New Roman" w:eastAsia="Lucida Sans Unicode" w:hAnsi="Times New Roman"/>
          <w:kern w:val="2"/>
          <w:sz w:val="24"/>
          <w:szCs w:val="24"/>
          <w:lang w:eastAsia="hr-HR"/>
        </w:rPr>
        <w:t xml:space="preserve">, Ur. broj: </w:t>
      </w:r>
      <w:r w:rsidRPr="003C2351">
        <w:rPr>
          <w:rFonts w:ascii="Times New Roman" w:eastAsia="Lucida Sans Unicode" w:hAnsi="Times New Roman"/>
          <w:spacing w:val="1"/>
          <w:kern w:val="2"/>
          <w:sz w:val="24"/>
          <w:szCs w:val="24"/>
          <w:lang w:eastAsia="hr-HR"/>
        </w:rPr>
        <w:t>04</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6</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-7423-19</w:t>
      </w:r>
      <w:r w:rsidRPr="003C2351">
        <w:rPr>
          <w:rFonts w:ascii="Times New Roman" w:hAnsi="Times New Roman"/>
          <w:i/>
          <w:spacing w:val="-1"/>
          <w:sz w:val="24"/>
          <w:szCs w:val="24"/>
        </w:rPr>
        <w:t>,</w:t>
      </w:r>
      <w:r w:rsidRPr="003C2351">
        <w:rPr>
          <w:rFonts w:ascii="Times New Roman" w:hAnsi="Times New Roman"/>
          <w:i/>
          <w:sz w:val="24"/>
          <w:szCs w:val="24"/>
        </w:rPr>
        <w:t xml:space="preserve"> </w:t>
      </w:r>
      <w:r w:rsidRPr="003C2351">
        <w:rPr>
          <w:rFonts w:ascii="Times New Roman" w:hAnsi="Times New Roman"/>
          <w:sz w:val="24"/>
          <w:szCs w:val="24"/>
        </w:rPr>
        <w:t>koji postupak se vodi pred Financijskom agencijom, Regionalni centar Zagreb, Nagodbeno vijeće ZG02 (u nastavku Postupak). Dana 23.12.2014. godine Nagodbeno vijeće je donijelo Rješenje (</w:t>
      </w:r>
      <w:r w:rsidRPr="003C2351">
        <w:rPr>
          <w:rFonts w:ascii="Times New Roman" w:hAnsi="Times New Roman"/>
          <w:i/>
          <w:sz w:val="24"/>
          <w:szCs w:val="24"/>
        </w:rPr>
        <w:t>Klasa:</w:t>
      </w:r>
      <w:r w:rsidRPr="003C2351">
        <w:rPr>
          <w:rFonts w:ascii="Times New Roman" w:eastAsia="Lucida Sans Unicode" w:hAnsi="Times New Roman"/>
          <w:kern w:val="2"/>
          <w:sz w:val="24"/>
          <w:szCs w:val="24"/>
          <w:lang w:eastAsia="hr-HR"/>
        </w:rPr>
        <w:t xml:space="preserve"> UP – I</w:t>
      </w:r>
      <w:r w:rsidRPr="003C2351">
        <w:rPr>
          <w:rFonts w:ascii="Times New Roman" w:eastAsia="Lucida Sans Unicode" w:hAnsi="Times New Roman"/>
          <w:spacing w:val="-2"/>
          <w:kern w:val="2"/>
          <w:sz w:val="24"/>
          <w:szCs w:val="24"/>
          <w:lang w:eastAsia="hr-HR"/>
        </w:rPr>
        <w:t>/</w:t>
      </w:r>
      <w:r w:rsidRPr="003C2351">
        <w:rPr>
          <w:rFonts w:ascii="Times New Roman" w:eastAsia="Lucida Sans Unicode" w:hAnsi="Times New Roman"/>
          <w:spacing w:val="1"/>
          <w:kern w:val="2"/>
          <w:sz w:val="24"/>
          <w:szCs w:val="24"/>
          <w:lang w:eastAsia="hr-HR"/>
        </w:rPr>
        <w:t>11</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7</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1</w:t>
      </w:r>
      <w:r w:rsidRPr="003C2351">
        <w:rPr>
          <w:rFonts w:ascii="Times New Roman" w:eastAsia="Lucida Sans Unicode" w:hAnsi="Times New Roman"/>
          <w:spacing w:val="-2"/>
          <w:kern w:val="2"/>
          <w:sz w:val="24"/>
          <w:szCs w:val="24"/>
          <w:lang w:eastAsia="hr-HR"/>
        </w:rPr>
        <w:t>/7423</w:t>
      </w:r>
      <w:r w:rsidRPr="003C2351">
        <w:rPr>
          <w:rFonts w:ascii="Times New Roman" w:eastAsia="Lucida Sans Unicode" w:hAnsi="Times New Roman"/>
          <w:kern w:val="2"/>
          <w:sz w:val="24"/>
          <w:szCs w:val="24"/>
          <w:lang w:eastAsia="hr-HR"/>
        </w:rPr>
        <w:t xml:space="preserve">, Ur. broj: </w:t>
      </w:r>
      <w:r w:rsidRPr="003C2351">
        <w:rPr>
          <w:rFonts w:ascii="Times New Roman" w:eastAsia="Lucida Sans Unicode" w:hAnsi="Times New Roman"/>
          <w:spacing w:val="1"/>
          <w:kern w:val="2"/>
          <w:sz w:val="24"/>
          <w:szCs w:val="24"/>
          <w:lang w:eastAsia="hr-HR"/>
        </w:rPr>
        <w:t>04</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6</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-7423-19</w:t>
      </w:r>
      <w:r w:rsidRPr="003C2351">
        <w:rPr>
          <w:rFonts w:ascii="Times New Roman" w:hAnsi="Times New Roman"/>
          <w:i/>
          <w:spacing w:val="-1"/>
          <w:sz w:val="24"/>
          <w:szCs w:val="24"/>
        </w:rPr>
        <w:t>)</w:t>
      </w:r>
      <w:r w:rsidRPr="003C2351">
        <w:rPr>
          <w:rFonts w:ascii="Times New Roman" w:hAnsi="Times New Roman"/>
          <w:i/>
          <w:sz w:val="24"/>
          <w:szCs w:val="24"/>
        </w:rPr>
        <w:t xml:space="preserve"> </w:t>
      </w:r>
      <w:r w:rsidRPr="003C2351">
        <w:rPr>
          <w:rFonts w:ascii="Times New Roman" w:hAnsi="Times New Roman"/>
          <w:sz w:val="24"/>
          <w:szCs w:val="24"/>
        </w:rPr>
        <w:t xml:space="preserve"> kojim je nad dužnikom otvoren postupak predstečajne nagodbe. Dana 17.02.2015. godine održano je ročište za utvrđenje tražbina te je Financijska agencija, Regionalni centar Zagreb, Nagodbeno vijeće ZG02  svojim Rješenjem od 17.02.2015. godine </w:t>
      </w:r>
      <w:r w:rsidRPr="003C2351">
        <w:rPr>
          <w:rFonts w:ascii="Times New Roman" w:hAnsi="Times New Roman"/>
          <w:i/>
          <w:sz w:val="24"/>
          <w:szCs w:val="24"/>
        </w:rPr>
        <w:t>Klasa:</w:t>
      </w:r>
      <w:r w:rsidRPr="003C2351">
        <w:rPr>
          <w:rFonts w:ascii="Times New Roman" w:eastAsia="Lucida Sans Unicode" w:hAnsi="Times New Roman"/>
          <w:kern w:val="2"/>
          <w:sz w:val="24"/>
          <w:szCs w:val="24"/>
          <w:lang w:eastAsia="hr-HR"/>
        </w:rPr>
        <w:t xml:space="preserve"> UP – I</w:t>
      </w:r>
      <w:r w:rsidRPr="003C2351">
        <w:rPr>
          <w:rFonts w:ascii="Times New Roman" w:eastAsia="Lucida Sans Unicode" w:hAnsi="Times New Roman"/>
          <w:spacing w:val="-2"/>
          <w:kern w:val="2"/>
          <w:sz w:val="24"/>
          <w:szCs w:val="24"/>
          <w:lang w:eastAsia="hr-HR"/>
        </w:rPr>
        <w:t>/</w:t>
      </w:r>
      <w:r w:rsidRPr="003C2351">
        <w:rPr>
          <w:rFonts w:ascii="Times New Roman" w:eastAsia="Lucida Sans Unicode" w:hAnsi="Times New Roman"/>
          <w:spacing w:val="1"/>
          <w:kern w:val="2"/>
          <w:sz w:val="24"/>
          <w:szCs w:val="24"/>
          <w:lang w:eastAsia="hr-HR"/>
        </w:rPr>
        <w:t>11</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7</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1</w:t>
      </w:r>
      <w:r w:rsidRPr="003C2351">
        <w:rPr>
          <w:rFonts w:ascii="Times New Roman" w:eastAsia="Lucida Sans Unicode" w:hAnsi="Times New Roman"/>
          <w:spacing w:val="-2"/>
          <w:kern w:val="2"/>
          <w:sz w:val="24"/>
          <w:szCs w:val="24"/>
          <w:lang w:eastAsia="hr-HR"/>
        </w:rPr>
        <w:t>/7423</w:t>
      </w:r>
      <w:r w:rsidRPr="003C2351">
        <w:rPr>
          <w:rFonts w:ascii="Times New Roman" w:eastAsia="Lucida Sans Unicode" w:hAnsi="Times New Roman"/>
          <w:kern w:val="2"/>
          <w:sz w:val="24"/>
          <w:szCs w:val="24"/>
          <w:lang w:eastAsia="hr-HR"/>
        </w:rPr>
        <w:t xml:space="preserve">, Ur. broj: </w:t>
      </w:r>
      <w:r w:rsidRPr="003C2351">
        <w:rPr>
          <w:rFonts w:ascii="Times New Roman" w:eastAsia="Lucida Sans Unicode" w:hAnsi="Times New Roman"/>
          <w:spacing w:val="1"/>
          <w:kern w:val="2"/>
          <w:sz w:val="24"/>
          <w:szCs w:val="24"/>
          <w:lang w:eastAsia="hr-HR"/>
        </w:rPr>
        <w:t>04</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6</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15</w:t>
      </w:r>
      <w:r w:rsidRPr="003C2351">
        <w:rPr>
          <w:rFonts w:ascii="Times New Roman" w:eastAsia="Lucida Sans Unicode" w:hAnsi="Times New Roman"/>
          <w:spacing w:val="-1"/>
          <w:kern w:val="2"/>
          <w:sz w:val="24"/>
          <w:szCs w:val="24"/>
          <w:lang w:eastAsia="hr-HR"/>
        </w:rPr>
        <w:t xml:space="preserve">-7423-19 </w:t>
      </w:r>
      <w:r w:rsidRPr="003C2351">
        <w:rPr>
          <w:rFonts w:ascii="Times New Roman" w:eastAsia="Lucida Sans Unicode" w:hAnsi="Times New Roman"/>
          <w:kern w:val="2"/>
          <w:sz w:val="24"/>
          <w:szCs w:val="24"/>
        </w:rPr>
        <w:t>kako slijedi:</w:t>
      </w:r>
    </w:p>
    <w:tbl>
      <w:tblPr>
        <w:tblW w:w="9077" w:type="dxa"/>
        <w:tblInd w:w="103" w:type="dxa"/>
        <w:tblLayout w:type="fixed"/>
        <w:tblLook w:val="04A0" w:firstRow="1" w:lastRow="0" w:firstColumn="1" w:lastColumn="0" w:noHBand="0" w:noVBand="1"/>
      </w:tblPr>
      <w:tblGrid>
        <w:gridCol w:w="3266"/>
        <w:gridCol w:w="2835"/>
        <w:gridCol w:w="1559"/>
        <w:gridCol w:w="1417"/>
      </w:tblGrid>
      <w:tr w:rsidR="00365FF6" w:rsidRPr="003C2351" w:rsidTr="00B41FBF">
        <w:trPr>
          <w:trHeight w:val="451"/>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FF6" w:rsidRPr="003C2351" w:rsidRDefault="00365FF6"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NAZIV</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65FF6" w:rsidRPr="003C2351" w:rsidRDefault="00365FF6"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ADRESA</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OIB</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bCs/>
                <w:sz w:val="24"/>
                <w:szCs w:val="24"/>
              </w:rPr>
            </w:pPr>
            <w:r w:rsidRPr="003C2351">
              <w:rPr>
                <w:rFonts w:ascii="Times New Roman" w:hAnsi="Times New Roman"/>
                <w:bCs/>
                <w:sz w:val="24"/>
                <w:szCs w:val="24"/>
              </w:rPr>
              <w:t>IZNOS  UTVRĐENE TRAŽBINE</w:t>
            </w:r>
          </w:p>
        </w:tc>
      </w:tr>
      <w:tr w:rsidR="00365FF6" w:rsidRPr="003C2351" w:rsidTr="00B41FBF">
        <w:trPr>
          <w:trHeight w:val="540"/>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VELIMIR ČERKEZ</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Zagreb, Badelov brijeg 29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17656482080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C57B5B"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17.333.412,35</w:t>
            </w:r>
          </w:p>
        </w:tc>
      </w:tr>
      <w:tr w:rsidR="00365FF6" w:rsidRPr="003C2351" w:rsidTr="00B41FBF">
        <w:trPr>
          <w:trHeight w:val="540"/>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VEMAG d.o.o.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Zagreb, Pierottijeva 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365FF6" w:rsidP="00B41FBF">
            <w:pPr>
              <w:jc w:val="center"/>
              <w:rPr>
                <w:rFonts w:ascii="Times New Roman" w:hAnsi="Times New Roman"/>
                <w:sz w:val="24"/>
                <w:szCs w:val="24"/>
              </w:rPr>
            </w:pPr>
            <w:r w:rsidRPr="003C2351">
              <w:rPr>
                <w:rFonts w:ascii="Times New Roman" w:hAnsi="Times New Roman"/>
                <w:sz w:val="24"/>
                <w:szCs w:val="24"/>
              </w:rPr>
              <w:t>66443113252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C57B5B"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7.312.015,95</w:t>
            </w:r>
          </w:p>
        </w:tc>
      </w:tr>
      <w:tr w:rsidR="00365FF6" w:rsidRPr="003C2351" w:rsidTr="00B41FBF">
        <w:trPr>
          <w:trHeight w:val="540"/>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FF6" w:rsidRPr="003C2351" w:rsidRDefault="00365FF6"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UKUPNO: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65FF6" w:rsidRPr="003C2351" w:rsidRDefault="00365FF6" w:rsidP="00B41FBF">
            <w:pPr>
              <w:spacing w:after="0" w:line="240" w:lineRule="auto"/>
              <w:jc w:val="center"/>
              <w:rPr>
                <w:rFonts w:ascii="Times New Roman" w:eastAsia="Times New Roman" w:hAnsi="Times New Roman"/>
                <w:sz w:val="24"/>
                <w:szCs w:val="24"/>
                <w:lang w:eastAsia="hr-H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365FF6" w:rsidP="00B41FBF">
            <w:pPr>
              <w:spacing w:after="0" w:line="240" w:lineRule="auto"/>
              <w:jc w:val="center"/>
              <w:rPr>
                <w:rFonts w:ascii="Times New Roman" w:eastAsia="Times New Roman" w:hAnsi="Times New Roman"/>
                <w:sz w:val="24"/>
                <w:szCs w:val="24"/>
                <w:lang w:eastAsia="hr-HR"/>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C57B5B" w:rsidP="00B41FBF">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24.645.428,30</w:t>
            </w:r>
          </w:p>
        </w:tc>
      </w:tr>
    </w:tbl>
    <w:p w:rsidR="00365FF6" w:rsidRPr="003C2351" w:rsidRDefault="00365FF6" w:rsidP="00365FF6">
      <w:pPr>
        <w:rPr>
          <w:rFonts w:ascii="Times New Roman" w:eastAsia="Lucida Sans Unicode" w:hAnsi="Times New Roman"/>
          <w:color w:val="FF0000"/>
          <w:kern w:val="2"/>
          <w:sz w:val="24"/>
          <w:szCs w:val="24"/>
        </w:rPr>
      </w:pPr>
    </w:p>
    <w:p w:rsidR="00365FF6" w:rsidRPr="003C2351" w:rsidRDefault="00365FF6" w:rsidP="00365FF6">
      <w:pPr>
        <w:rPr>
          <w:rFonts w:ascii="Times New Roman" w:eastAsia="Lucida Sans Unicode" w:hAnsi="Times New Roman"/>
          <w:kern w:val="2"/>
          <w:sz w:val="24"/>
          <w:szCs w:val="24"/>
        </w:rPr>
      </w:pPr>
      <w:r w:rsidRPr="003C2351">
        <w:rPr>
          <w:rFonts w:ascii="Times New Roman" w:eastAsia="Lucida Sans Unicode" w:hAnsi="Times New Roman"/>
          <w:kern w:val="2"/>
          <w:sz w:val="24"/>
          <w:szCs w:val="24"/>
        </w:rPr>
        <w:t>RAZLUČNI VJEROVNICI:</w:t>
      </w:r>
    </w:p>
    <w:tbl>
      <w:tblPr>
        <w:tblW w:w="9087" w:type="dxa"/>
        <w:tblInd w:w="93" w:type="dxa"/>
        <w:tblLook w:val="04A0" w:firstRow="1" w:lastRow="0" w:firstColumn="1" w:lastColumn="0" w:noHBand="0" w:noVBand="1"/>
      </w:tblPr>
      <w:tblGrid>
        <w:gridCol w:w="3245"/>
        <w:gridCol w:w="2807"/>
        <w:gridCol w:w="1559"/>
        <w:gridCol w:w="1476"/>
      </w:tblGrid>
      <w:tr w:rsidR="00C57B5B" w:rsidRPr="003C2351" w:rsidTr="00B41FBF">
        <w:trPr>
          <w:trHeight w:val="54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tcPr>
          <w:p w:rsidR="00365FF6" w:rsidRPr="003C2351" w:rsidRDefault="00C57B5B" w:rsidP="00B41FBF">
            <w:pPr>
              <w:jc w:val="center"/>
              <w:rPr>
                <w:rFonts w:ascii="Times New Roman" w:eastAsia="Times New Roman" w:hAnsi="Times New Roman"/>
                <w:sz w:val="24"/>
                <w:szCs w:val="24"/>
                <w:lang w:eastAsia="hr-HR"/>
              </w:rPr>
            </w:pPr>
            <w:r w:rsidRPr="003C2351">
              <w:rPr>
                <w:rFonts w:ascii="Times New Roman" w:hAnsi="Times New Roman"/>
                <w:sz w:val="24"/>
                <w:szCs w:val="24"/>
              </w:rPr>
              <w:lastRenderedPageBreak/>
              <w:t>KREDITNA BANKA D.D. ZAGREB</w:t>
            </w:r>
          </w:p>
        </w:tc>
        <w:tc>
          <w:tcPr>
            <w:tcW w:w="2835" w:type="dxa"/>
            <w:tcBorders>
              <w:top w:val="single" w:sz="4" w:space="0" w:color="000000"/>
              <w:left w:val="nil"/>
              <w:bottom w:val="single" w:sz="4" w:space="0" w:color="000000"/>
              <w:right w:val="single" w:sz="4" w:space="0" w:color="000000"/>
            </w:tcBorders>
            <w:shd w:val="clear" w:color="auto" w:fill="auto"/>
            <w:vAlign w:val="center"/>
          </w:tcPr>
          <w:p w:rsidR="00365FF6" w:rsidRPr="003C2351" w:rsidRDefault="00C57B5B" w:rsidP="00B41FBF">
            <w:pPr>
              <w:jc w:val="center"/>
              <w:rPr>
                <w:rFonts w:ascii="Times New Roman" w:eastAsia="Times New Roman" w:hAnsi="Times New Roman"/>
                <w:sz w:val="24"/>
                <w:szCs w:val="24"/>
                <w:lang w:eastAsia="hr-HR"/>
              </w:rPr>
            </w:pPr>
            <w:r w:rsidRPr="003C2351">
              <w:rPr>
                <w:rFonts w:ascii="Times New Roman" w:hAnsi="Times New Roman"/>
                <w:sz w:val="24"/>
                <w:szCs w:val="24"/>
              </w:rPr>
              <w:t>Zagreb, Ulica grada Vukovara 74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65FF6" w:rsidRPr="003C2351" w:rsidRDefault="00C57B5B" w:rsidP="00B41FBF">
            <w:pPr>
              <w:jc w:val="center"/>
              <w:rPr>
                <w:rFonts w:ascii="Times New Roman" w:hAnsi="Times New Roman"/>
                <w:sz w:val="24"/>
                <w:szCs w:val="24"/>
              </w:rPr>
            </w:pPr>
            <w:r w:rsidRPr="003C2351">
              <w:rPr>
                <w:rFonts w:ascii="Times New Roman" w:hAnsi="Times New Roman"/>
                <w:sz w:val="24"/>
                <w:szCs w:val="24"/>
              </w:rPr>
              <w:t>70663193635</w:t>
            </w:r>
          </w:p>
        </w:tc>
        <w:tc>
          <w:tcPr>
            <w:tcW w:w="1417" w:type="dxa"/>
            <w:tcBorders>
              <w:top w:val="single" w:sz="4" w:space="0" w:color="auto"/>
              <w:left w:val="nil"/>
              <w:bottom w:val="single" w:sz="4" w:space="0" w:color="auto"/>
              <w:right w:val="single" w:sz="4" w:space="0" w:color="auto"/>
            </w:tcBorders>
            <w:vAlign w:val="center"/>
          </w:tcPr>
          <w:p w:rsidR="00365FF6" w:rsidRPr="003C2351" w:rsidRDefault="00C57B5B" w:rsidP="00B41FBF">
            <w:pPr>
              <w:pStyle w:val="Standard"/>
              <w:jc w:val="center"/>
              <w:rPr>
                <w:rFonts w:ascii="Times New Roman" w:hAnsi="Times New Roman" w:cs="Times New Roman"/>
                <w:sz w:val="24"/>
                <w:szCs w:val="24"/>
              </w:rPr>
            </w:pPr>
            <w:r w:rsidRPr="003C2351">
              <w:rPr>
                <w:rFonts w:ascii="Times New Roman" w:hAnsi="Times New Roman" w:cs="Times New Roman"/>
                <w:sz w:val="24"/>
                <w:szCs w:val="24"/>
              </w:rPr>
              <w:t>6.916.426,70</w:t>
            </w:r>
          </w:p>
        </w:tc>
      </w:tr>
    </w:tbl>
    <w:p w:rsidR="00365FF6" w:rsidRPr="003C2351" w:rsidRDefault="00365FF6" w:rsidP="00365FF6">
      <w:pPr>
        <w:rPr>
          <w:rFonts w:ascii="Times New Roman" w:eastAsia="Lucida Sans Unicode" w:hAnsi="Times New Roman"/>
          <w:color w:val="FF0000"/>
          <w:kern w:val="2"/>
          <w:sz w:val="24"/>
          <w:szCs w:val="24"/>
        </w:rPr>
      </w:pPr>
    </w:p>
    <w:p w:rsidR="00365FF6" w:rsidRPr="00C915B4" w:rsidRDefault="00365FF6" w:rsidP="00C915B4">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Sukladno čl. 46.a Zakona o financijskom poslovanju i predstečajnoj nagodbi (NN br. 108/2012, 144/2012 i 81/2013, 112/2013 u nastavku Zakon), Dužnik je pripremio ovaj nacrt </w:t>
      </w:r>
      <w:proofErr w:type="spellStart"/>
      <w:r w:rsidRPr="003C2351">
        <w:rPr>
          <w:rFonts w:ascii="Times New Roman" w:hAnsi="Times New Roman"/>
          <w:sz w:val="24"/>
          <w:szCs w:val="24"/>
        </w:rPr>
        <w:t>predstečajne</w:t>
      </w:r>
      <w:proofErr w:type="spellEnd"/>
      <w:r w:rsidRPr="003C2351">
        <w:rPr>
          <w:rFonts w:ascii="Times New Roman" w:hAnsi="Times New Roman"/>
          <w:sz w:val="24"/>
          <w:szCs w:val="24"/>
        </w:rPr>
        <w:t xml:space="preserve"> nagodbe.</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sz w:val="24"/>
          <w:szCs w:val="24"/>
        </w:rPr>
      </w:pPr>
      <w:r w:rsidRPr="003C2351">
        <w:rPr>
          <w:rFonts w:ascii="Times New Roman" w:hAnsi="Times New Roman"/>
          <w:b/>
          <w:i/>
          <w:sz w:val="24"/>
          <w:szCs w:val="24"/>
        </w:rPr>
        <w:t>1. Tražbine koje ulaze u nacrt predstečajne nagodbe</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365FF6" w:rsidRPr="00C915B4" w:rsidRDefault="00365FF6" w:rsidP="00C915B4">
      <w:pPr>
        <w:numPr>
          <w:ilvl w:val="0"/>
          <w:numId w:val="1"/>
        </w:numPr>
        <w:suppressLineNumbers/>
        <w:tabs>
          <w:tab w:val="center" w:pos="426"/>
          <w:tab w:val="left" w:pos="720"/>
          <w:tab w:val="center" w:pos="4320"/>
          <w:tab w:val="right" w:pos="8640"/>
        </w:tabs>
        <w:ind w:right="-64" w:hanging="426"/>
        <w:jc w:val="both"/>
        <w:rPr>
          <w:rFonts w:ascii="Times New Roman" w:eastAsia="Lucida Sans Unicode" w:hAnsi="Times New Roman"/>
          <w:kern w:val="2"/>
          <w:sz w:val="24"/>
          <w:szCs w:val="24"/>
        </w:rPr>
      </w:pPr>
      <w:r w:rsidRPr="003C2351">
        <w:rPr>
          <w:rFonts w:ascii="Times New Roman" w:hAnsi="Times New Roman"/>
          <w:sz w:val="24"/>
          <w:szCs w:val="24"/>
        </w:rPr>
        <w:t>U Postupku su prijave vjerovnika ispitane na ročištu za utvrđiv</w:t>
      </w:r>
      <w:r w:rsidR="00C57B5B" w:rsidRPr="003C2351">
        <w:rPr>
          <w:rFonts w:ascii="Times New Roman" w:hAnsi="Times New Roman"/>
          <w:sz w:val="24"/>
          <w:szCs w:val="24"/>
        </w:rPr>
        <w:t>anje tražbina zaključenom dana 17</w:t>
      </w:r>
      <w:r w:rsidRPr="003C2351">
        <w:rPr>
          <w:rFonts w:ascii="Times New Roman" w:hAnsi="Times New Roman"/>
          <w:sz w:val="24"/>
          <w:szCs w:val="24"/>
        </w:rPr>
        <w:t xml:space="preserve">.02.2015. godine. Na navedenom ročištu, utvrđeno je da je ukupan iznos utvrđenih tražbina  </w:t>
      </w:r>
      <w:r w:rsidR="00C57B5B" w:rsidRPr="003C2351">
        <w:rPr>
          <w:rFonts w:ascii="Times New Roman" w:hAnsi="Times New Roman"/>
          <w:sz w:val="24"/>
          <w:szCs w:val="24"/>
        </w:rPr>
        <w:t>24.64.428,30</w:t>
      </w:r>
      <w:r w:rsidRPr="003C2351">
        <w:rPr>
          <w:rFonts w:ascii="Times New Roman" w:hAnsi="Times New Roman"/>
          <w:sz w:val="24"/>
          <w:szCs w:val="24"/>
        </w:rPr>
        <w:t xml:space="preserve"> kn, osporenih tražbina </w:t>
      </w:r>
      <w:r w:rsidR="00C57B5B" w:rsidRPr="003C2351">
        <w:rPr>
          <w:rFonts w:ascii="Times New Roman" w:hAnsi="Times New Roman"/>
          <w:sz w:val="24"/>
          <w:szCs w:val="24"/>
        </w:rPr>
        <w:t>0,00 kn. Dana 17</w:t>
      </w:r>
      <w:r w:rsidRPr="003C2351">
        <w:rPr>
          <w:rFonts w:ascii="Times New Roman" w:hAnsi="Times New Roman"/>
          <w:sz w:val="24"/>
          <w:szCs w:val="24"/>
        </w:rPr>
        <w:t>.02.2015. godine Nagodbeno vijeće ZG0</w:t>
      </w:r>
      <w:r w:rsidR="00C57B5B" w:rsidRPr="003C2351">
        <w:rPr>
          <w:rFonts w:ascii="Times New Roman" w:hAnsi="Times New Roman"/>
          <w:sz w:val="24"/>
          <w:szCs w:val="24"/>
        </w:rPr>
        <w:t>2</w:t>
      </w:r>
      <w:r w:rsidRPr="003C2351">
        <w:rPr>
          <w:rFonts w:ascii="Times New Roman" w:hAnsi="Times New Roman"/>
          <w:sz w:val="24"/>
          <w:szCs w:val="24"/>
        </w:rPr>
        <w:t xml:space="preserve"> donijelo je Rješenje o utvrđenju tražbina </w:t>
      </w:r>
      <w:r w:rsidRPr="003C2351">
        <w:rPr>
          <w:rFonts w:ascii="Times New Roman" w:hAnsi="Times New Roman"/>
          <w:i/>
          <w:sz w:val="24"/>
          <w:szCs w:val="24"/>
        </w:rPr>
        <w:t>Klasa:</w:t>
      </w:r>
      <w:r w:rsidRPr="003C2351">
        <w:rPr>
          <w:rFonts w:ascii="Times New Roman" w:eastAsia="Lucida Sans Unicode" w:hAnsi="Times New Roman"/>
          <w:kern w:val="2"/>
          <w:sz w:val="24"/>
          <w:szCs w:val="24"/>
          <w:lang w:eastAsia="hr-HR"/>
        </w:rPr>
        <w:t xml:space="preserve"> UP – I</w:t>
      </w:r>
      <w:r w:rsidRPr="003C2351">
        <w:rPr>
          <w:rFonts w:ascii="Times New Roman" w:eastAsia="Lucida Sans Unicode" w:hAnsi="Times New Roman"/>
          <w:spacing w:val="-2"/>
          <w:kern w:val="2"/>
          <w:sz w:val="24"/>
          <w:szCs w:val="24"/>
          <w:lang w:eastAsia="hr-HR"/>
        </w:rPr>
        <w:t>/</w:t>
      </w:r>
      <w:r w:rsidRPr="003C2351">
        <w:rPr>
          <w:rFonts w:ascii="Times New Roman" w:eastAsia="Lucida Sans Unicode" w:hAnsi="Times New Roman"/>
          <w:spacing w:val="1"/>
          <w:kern w:val="2"/>
          <w:sz w:val="24"/>
          <w:szCs w:val="24"/>
          <w:lang w:eastAsia="hr-HR"/>
        </w:rPr>
        <w:t>11</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7</w:t>
      </w:r>
      <w:r w:rsidRPr="003C2351">
        <w:rPr>
          <w:rFonts w:ascii="Times New Roman" w:eastAsia="Lucida Sans Unicode" w:hAnsi="Times New Roman"/>
          <w:kern w:val="2"/>
          <w:sz w:val="24"/>
          <w:szCs w:val="24"/>
          <w:lang w:eastAsia="hr-HR"/>
        </w:rPr>
        <w:t>/</w:t>
      </w:r>
      <w:r w:rsidRPr="003C2351">
        <w:rPr>
          <w:rFonts w:ascii="Times New Roman" w:eastAsia="Lucida Sans Unicode" w:hAnsi="Times New Roman"/>
          <w:spacing w:val="-1"/>
          <w:kern w:val="2"/>
          <w:sz w:val="24"/>
          <w:szCs w:val="24"/>
          <w:lang w:eastAsia="hr-HR"/>
        </w:rPr>
        <w:t>14</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1</w:t>
      </w:r>
      <w:r w:rsidRPr="003C2351">
        <w:rPr>
          <w:rFonts w:ascii="Times New Roman" w:eastAsia="Lucida Sans Unicode" w:hAnsi="Times New Roman"/>
          <w:spacing w:val="-2"/>
          <w:kern w:val="2"/>
          <w:sz w:val="24"/>
          <w:szCs w:val="24"/>
          <w:lang w:eastAsia="hr-HR"/>
        </w:rPr>
        <w:t>/7</w:t>
      </w:r>
      <w:r w:rsidR="00C57B5B" w:rsidRPr="003C2351">
        <w:rPr>
          <w:rFonts w:ascii="Times New Roman" w:eastAsia="Lucida Sans Unicode" w:hAnsi="Times New Roman"/>
          <w:spacing w:val="-2"/>
          <w:kern w:val="2"/>
          <w:sz w:val="24"/>
          <w:szCs w:val="24"/>
          <w:lang w:eastAsia="hr-HR"/>
        </w:rPr>
        <w:t>423</w:t>
      </w:r>
      <w:r w:rsidRPr="003C2351">
        <w:rPr>
          <w:rFonts w:ascii="Times New Roman" w:eastAsia="Lucida Sans Unicode" w:hAnsi="Times New Roman"/>
          <w:kern w:val="2"/>
          <w:sz w:val="24"/>
          <w:szCs w:val="24"/>
          <w:lang w:eastAsia="hr-HR"/>
        </w:rPr>
        <w:t xml:space="preserve">, Ur. broj: </w:t>
      </w:r>
      <w:r w:rsidRPr="003C2351">
        <w:rPr>
          <w:rFonts w:ascii="Times New Roman" w:eastAsia="Lucida Sans Unicode" w:hAnsi="Times New Roman"/>
          <w:spacing w:val="1"/>
          <w:kern w:val="2"/>
          <w:sz w:val="24"/>
          <w:szCs w:val="24"/>
          <w:lang w:eastAsia="hr-HR"/>
        </w:rPr>
        <w:t>04</w:t>
      </w:r>
      <w:r w:rsidRPr="003C2351">
        <w:rPr>
          <w:rFonts w:ascii="Times New Roman" w:eastAsia="Lucida Sans Unicode" w:hAnsi="Times New Roman"/>
          <w:spacing w:val="-1"/>
          <w:kern w:val="2"/>
          <w:sz w:val="24"/>
          <w:szCs w:val="24"/>
          <w:lang w:eastAsia="hr-HR"/>
        </w:rPr>
        <w:t>-0</w:t>
      </w:r>
      <w:r w:rsidRPr="003C2351">
        <w:rPr>
          <w:rFonts w:ascii="Times New Roman" w:eastAsia="Lucida Sans Unicode" w:hAnsi="Times New Roman"/>
          <w:spacing w:val="1"/>
          <w:kern w:val="2"/>
          <w:sz w:val="24"/>
          <w:szCs w:val="24"/>
          <w:lang w:eastAsia="hr-HR"/>
        </w:rPr>
        <w:t>6</w:t>
      </w:r>
      <w:r w:rsidRPr="003C2351">
        <w:rPr>
          <w:rFonts w:ascii="Times New Roman" w:eastAsia="Lucida Sans Unicode" w:hAnsi="Times New Roman"/>
          <w:spacing w:val="-1"/>
          <w:kern w:val="2"/>
          <w:sz w:val="24"/>
          <w:szCs w:val="24"/>
          <w:lang w:eastAsia="hr-HR"/>
        </w:rPr>
        <w:t>-</w:t>
      </w:r>
      <w:r w:rsidRPr="003C2351">
        <w:rPr>
          <w:rFonts w:ascii="Times New Roman" w:eastAsia="Lucida Sans Unicode" w:hAnsi="Times New Roman"/>
          <w:spacing w:val="1"/>
          <w:kern w:val="2"/>
          <w:sz w:val="24"/>
          <w:szCs w:val="24"/>
          <w:lang w:eastAsia="hr-HR"/>
        </w:rPr>
        <w:t>15</w:t>
      </w:r>
      <w:r w:rsidRPr="003C2351">
        <w:rPr>
          <w:rFonts w:ascii="Times New Roman" w:eastAsia="Lucida Sans Unicode" w:hAnsi="Times New Roman"/>
          <w:spacing w:val="-1"/>
          <w:kern w:val="2"/>
          <w:sz w:val="24"/>
          <w:szCs w:val="24"/>
          <w:lang w:eastAsia="hr-HR"/>
        </w:rPr>
        <w:t>-7</w:t>
      </w:r>
      <w:r w:rsidR="00C57B5B" w:rsidRPr="003C2351">
        <w:rPr>
          <w:rFonts w:ascii="Times New Roman" w:eastAsia="Lucida Sans Unicode" w:hAnsi="Times New Roman"/>
          <w:spacing w:val="-1"/>
          <w:kern w:val="2"/>
          <w:sz w:val="24"/>
          <w:szCs w:val="24"/>
          <w:lang w:eastAsia="hr-HR"/>
        </w:rPr>
        <w:t>423</w:t>
      </w:r>
      <w:r w:rsidRPr="003C2351">
        <w:rPr>
          <w:rFonts w:ascii="Times New Roman" w:eastAsia="Lucida Sans Unicode" w:hAnsi="Times New Roman"/>
          <w:spacing w:val="-1"/>
          <w:kern w:val="2"/>
          <w:sz w:val="24"/>
          <w:szCs w:val="24"/>
          <w:lang w:eastAsia="hr-HR"/>
        </w:rPr>
        <w:t>-</w:t>
      </w:r>
      <w:r w:rsidR="00C57B5B" w:rsidRPr="003C2351">
        <w:rPr>
          <w:rFonts w:ascii="Times New Roman" w:eastAsia="Lucida Sans Unicode" w:hAnsi="Times New Roman"/>
          <w:spacing w:val="-1"/>
          <w:kern w:val="2"/>
          <w:sz w:val="24"/>
          <w:szCs w:val="24"/>
          <w:lang w:eastAsia="hr-HR"/>
        </w:rPr>
        <w:t>19</w:t>
      </w:r>
      <w:r w:rsidRPr="003C2351">
        <w:rPr>
          <w:rFonts w:ascii="Times New Roman" w:hAnsi="Times New Roman"/>
          <w:i/>
          <w:spacing w:val="-1"/>
          <w:sz w:val="24"/>
          <w:szCs w:val="24"/>
        </w:rPr>
        <w:t xml:space="preserve"> </w:t>
      </w:r>
      <w:r w:rsidRPr="003C2351">
        <w:rPr>
          <w:rFonts w:ascii="Times New Roman" w:hAnsi="Times New Roman"/>
          <w:sz w:val="24"/>
          <w:szCs w:val="24"/>
        </w:rPr>
        <w:t xml:space="preserve"> (u nastavku Rješenje).</w:t>
      </w:r>
      <w:r w:rsidR="00BF47E1" w:rsidRPr="003C2351">
        <w:rPr>
          <w:rFonts w:ascii="Times New Roman" w:hAnsi="Times New Roman"/>
          <w:sz w:val="24"/>
          <w:szCs w:val="24"/>
        </w:rPr>
        <w:t xml:space="preserve"> </w:t>
      </w:r>
    </w:p>
    <w:p w:rsidR="00365FF6" w:rsidRPr="00C915B4" w:rsidRDefault="00365FF6" w:rsidP="00C915B4">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Tablica </w:t>
      </w:r>
      <w:proofErr w:type="spellStart"/>
      <w:r w:rsidRPr="003C2351">
        <w:rPr>
          <w:rFonts w:ascii="Times New Roman" w:hAnsi="Times New Roman"/>
          <w:sz w:val="24"/>
          <w:szCs w:val="24"/>
        </w:rPr>
        <w:t>razlučnih</w:t>
      </w:r>
      <w:proofErr w:type="spellEnd"/>
      <w:r w:rsidRPr="003C2351">
        <w:rPr>
          <w:rFonts w:ascii="Times New Roman" w:hAnsi="Times New Roman"/>
          <w:sz w:val="24"/>
          <w:szCs w:val="24"/>
        </w:rPr>
        <w:t xml:space="preserve"> vjerovnika:</w:t>
      </w:r>
    </w:p>
    <w:p w:rsidR="00365FF6" w:rsidRPr="003C2351" w:rsidRDefault="00365FF6" w:rsidP="00365FF6">
      <w:pPr>
        <w:rPr>
          <w:rFonts w:ascii="Times New Roman" w:eastAsia="Lucida Sans Unicode" w:hAnsi="Times New Roman"/>
          <w:kern w:val="2"/>
          <w:sz w:val="24"/>
          <w:szCs w:val="24"/>
        </w:rPr>
      </w:pPr>
      <w:r w:rsidRPr="003C2351">
        <w:rPr>
          <w:rFonts w:ascii="Times New Roman" w:eastAsia="Lucida Sans Unicode" w:hAnsi="Times New Roman"/>
          <w:kern w:val="2"/>
          <w:sz w:val="24"/>
          <w:szCs w:val="24"/>
        </w:rPr>
        <w:t>RAZLUČNI VJEROVNICI:</w:t>
      </w:r>
    </w:p>
    <w:tbl>
      <w:tblPr>
        <w:tblW w:w="9087" w:type="dxa"/>
        <w:tblInd w:w="93" w:type="dxa"/>
        <w:tblLook w:val="04A0" w:firstRow="1" w:lastRow="0" w:firstColumn="1" w:lastColumn="0" w:noHBand="0" w:noVBand="1"/>
      </w:tblPr>
      <w:tblGrid>
        <w:gridCol w:w="3245"/>
        <w:gridCol w:w="2807"/>
        <w:gridCol w:w="1559"/>
        <w:gridCol w:w="1476"/>
      </w:tblGrid>
      <w:tr w:rsidR="00365FF6" w:rsidRPr="003C2351" w:rsidTr="00EF3965">
        <w:trPr>
          <w:trHeight w:val="540"/>
        </w:trPr>
        <w:tc>
          <w:tcPr>
            <w:tcW w:w="3276" w:type="dxa"/>
            <w:tcBorders>
              <w:top w:val="single" w:sz="4" w:space="0" w:color="auto"/>
              <w:left w:val="single" w:sz="4" w:space="0" w:color="auto"/>
              <w:bottom w:val="single" w:sz="4" w:space="0" w:color="auto"/>
              <w:right w:val="single" w:sz="4" w:space="0" w:color="auto"/>
            </w:tcBorders>
            <w:shd w:val="clear" w:color="auto" w:fill="auto"/>
            <w:vAlign w:val="bottom"/>
          </w:tcPr>
          <w:p w:rsidR="00365FF6" w:rsidRPr="003C2351" w:rsidRDefault="00C57B5B"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KREDITNA BANKA D.D. ZAGREB</w:t>
            </w:r>
          </w:p>
        </w:tc>
        <w:tc>
          <w:tcPr>
            <w:tcW w:w="2835" w:type="dxa"/>
            <w:tcBorders>
              <w:top w:val="single" w:sz="4" w:space="0" w:color="000000"/>
              <w:left w:val="nil"/>
              <w:bottom w:val="single" w:sz="4" w:space="0" w:color="000000"/>
              <w:right w:val="single" w:sz="4" w:space="0" w:color="000000"/>
            </w:tcBorders>
            <w:shd w:val="clear" w:color="auto" w:fill="auto"/>
            <w:vAlign w:val="bottom"/>
          </w:tcPr>
          <w:p w:rsidR="00365FF6" w:rsidRPr="003C2351" w:rsidRDefault="00C57B5B"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Zagreb, Ulica grada Vukovara 74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365FF6" w:rsidRPr="003C2351" w:rsidRDefault="00C57B5B" w:rsidP="00EF3965">
            <w:pPr>
              <w:jc w:val="right"/>
              <w:rPr>
                <w:rFonts w:ascii="Times New Roman" w:hAnsi="Times New Roman"/>
                <w:color w:val="FF0000"/>
                <w:sz w:val="24"/>
                <w:szCs w:val="24"/>
              </w:rPr>
            </w:pPr>
            <w:r w:rsidRPr="003C2351">
              <w:rPr>
                <w:rFonts w:ascii="Times New Roman" w:hAnsi="Times New Roman"/>
                <w:sz w:val="24"/>
                <w:szCs w:val="24"/>
              </w:rPr>
              <w:t>70663193635</w:t>
            </w:r>
          </w:p>
        </w:tc>
        <w:tc>
          <w:tcPr>
            <w:tcW w:w="1417" w:type="dxa"/>
            <w:tcBorders>
              <w:top w:val="single" w:sz="4" w:space="0" w:color="auto"/>
              <w:left w:val="nil"/>
              <w:bottom w:val="single" w:sz="4" w:space="0" w:color="auto"/>
              <w:right w:val="single" w:sz="4" w:space="0" w:color="auto"/>
            </w:tcBorders>
          </w:tcPr>
          <w:p w:rsidR="00365FF6" w:rsidRPr="003C2351" w:rsidRDefault="00C57B5B" w:rsidP="00EF3965">
            <w:pPr>
              <w:pStyle w:val="Standard"/>
              <w:jc w:val="center"/>
              <w:rPr>
                <w:rFonts w:ascii="Times New Roman" w:hAnsi="Times New Roman" w:cs="Times New Roman"/>
                <w:color w:val="FF0000"/>
                <w:sz w:val="24"/>
                <w:szCs w:val="24"/>
              </w:rPr>
            </w:pPr>
            <w:r w:rsidRPr="003C2351">
              <w:rPr>
                <w:rFonts w:ascii="Times New Roman" w:hAnsi="Times New Roman" w:cs="Times New Roman"/>
                <w:sz w:val="24"/>
                <w:szCs w:val="24"/>
              </w:rPr>
              <w:t>6.916.426,70</w:t>
            </w:r>
          </w:p>
        </w:tc>
      </w:tr>
    </w:tbl>
    <w:p w:rsidR="00365FF6" w:rsidRPr="003C2351" w:rsidRDefault="00365FF6" w:rsidP="00C915B4">
      <w:pPr>
        <w:suppressLineNumbers/>
        <w:tabs>
          <w:tab w:val="center" w:pos="426"/>
          <w:tab w:val="left" w:pos="720"/>
          <w:tab w:val="center" w:pos="4320"/>
          <w:tab w:val="right" w:pos="8640"/>
        </w:tabs>
        <w:ind w:left="380" w:right="-64"/>
        <w:jc w:val="both"/>
        <w:rPr>
          <w:rFonts w:ascii="Times New Roman" w:hAnsi="Times New Roman"/>
          <w:color w:val="FF0000"/>
          <w:sz w:val="24"/>
          <w:szCs w:val="24"/>
        </w:rPr>
      </w:pPr>
      <w:r w:rsidRPr="003C2351">
        <w:rPr>
          <w:rFonts w:ascii="Times New Roman" w:hAnsi="Times New Roman"/>
          <w:color w:val="FF0000"/>
          <w:sz w:val="24"/>
          <w:szCs w:val="24"/>
        </w:rPr>
        <w:t xml:space="preserve"> </w:t>
      </w:r>
    </w:p>
    <w:p w:rsidR="00365FF6" w:rsidRPr="00C915B4"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Ukupan iznos osporenih tražbina iznosi </w:t>
      </w:r>
      <w:r w:rsidR="00C57B5B" w:rsidRPr="003C2351">
        <w:rPr>
          <w:rFonts w:ascii="Times New Roman" w:hAnsi="Times New Roman"/>
          <w:sz w:val="24"/>
          <w:szCs w:val="24"/>
        </w:rPr>
        <w:t>0,00</w:t>
      </w:r>
      <w:r w:rsidRPr="003C2351">
        <w:rPr>
          <w:rFonts w:ascii="Times New Roman" w:hAnsi="Times New Roman"/>
          <w:sz w:val="24"/>
          <w:szCs w:val="24"/>
        </w:rPr>
        <w:t xml:space="preserve"> kn, odnosno ne prelazi 25% prijavljenih tražbina, stoga se Postupak može nastaviti glasovanjem o planu financijskog restrukturiranja.</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sz w:val="24"/>
          <w:szCs w:val="24"/>
        </w:rPr>
      </w:pPr>
      <w:r w:rsidRPr="003C2351">
        <w:rPr>
          <w:rFonts w:ascii="Times New Roman" w:hAnsi="Times New Roman"/>
          <w:b/>
          <w:i/>
          <w:sz w:val="24"/>
          <w:szCs w:val="24"/>
        </w:rPr>
        <w:t>2. Pravo glasa pri odlučivanju o potvrdi plana financijskoj restrukturiranja</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365FF6" w:rsidRPr="003C2351"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365FF6" w:rsidRPr="003C2351"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Razlučni vjerovnici </w:t>
      </w:r>
      <w:r w:rsidRPr="003C2351">
        <w:rPr>
          <w:rFonts w:ascii="Times New Roman" w:hAnsi="Times New Roman"/>
          <w:bCs/>
          <w:sz w:val="24"/>
          <w:szCs w:val="24"/>
        </w:rPr>
        <w:t>koji se nisu odrekli prava na odvojeno namirenje,</w:t>
      </w:r>
      <w:r w:rsidRPr="003C2351">
        <w:rPr>
          <w:rFonts w:ascii="Times New Roman" w:hAnsi="Times New Roman"/>
          <w:sz w:val="24"/>
          <w:szCs w:val="24"/>
        </w:rPr>
        <w:t xml:space="preserve"> vjerovnici na čije tražbine predstečajna nagodba ne djeluje ni vjerovnici osporenih tražbina nemaju pravo glasa.</w:t>
      </w:r>
    </w:p>
    <w:p w:rsidR="00BF47E1" w:rsidRPr="003C2351" w:rsidRDefault="00BF47E1"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Na ročištu </w:t>
      </w:r>
      <w:r w:rsidR="00AE2C54" w:rsidRPr="003C2351">
        <w:rPr>
          <w:rFonts w:ascii="Times New Roman" w:hAnsi="Times New Roman"/>
          <w:sz w:val="24"/>
          <w:szCs w:val="24"/>
        </w:rPr>
        <w:t>za glasanje održanom dana 16.07.2015. god.</w:t>
      </w:r>
      <w:r w:rsidR="00AE2C54" w:rsidRPr="003C2351">
        <w:rPr>
          <w:rFonts w:ascii="Times New Roman" w:eastAsiaTheme="minorHAnsi" w:hAnsi="Times New Roman"/>
          <w:sz w:val="24"/>
          <w:szCs w:val="24"/>
          <w:lang w:eastAsia="en-US"/>
        </w:rPr>
        <w:t xml:space="preserve"> utvrđeno je da su za P</w:t>
      </w:r>
      <w:r w:rsidR="00AC7CA8" w:rsidRPr="003C2351">
        <w:rPr>
          <w:rFonts w:ascii="Times New Roman" w:eastAsiaTheme="minorHAnsi" w:hAnsi="Times New Roman"/>
          <w:sz w:val="24"/>
          <w:szCs w:val="24"/>
          <w:lang w:eastAsia="en-US"/>
        </w:rPr>
        <w:t>l</w:t>
      </w:r>
      <w:r w:rsidR="00AE2C54" w:rsidRPr="003C2351">
        <w:rPr>
          <w:rFonts w:ascii="Times New Roman" w:eastAsiaTheme="minorHAnsi" w:hAnsi="Times New Roman"/>
          <w:sz w:val="24"/>
          <w:szCs w:val="24"/>
          <w:lang w:eastAsia="en-US"/>
        </w:rPr>
        <w:t>an financijskog i operativnog restrukturiranja glasali svi vjerovnici sa ukupnim iznosom utvrđenih tražbina, te je sukladno odredbi članka 63. stavka 2. Zakona, plan prihvaćen. Glasali su sljedeći vjerovnici:</w:t>
      </w:r>
    </w:p>
    <w:p w:rsidR="007357FF" w:rsidRPr="003C2351" w:rsidRDefault="007357FF" w:rsidP="007357FF">
      <w:pPr>
        <w:suppressLineNumbers/>
        <w:tabs>
          <w:tab w:val="center" w:pos="426"/>
          <w:tab w:val="left" w:pos="720"/>
          <w:tab w:val="center" w:pos="4320"/>
          <w:tab w:val="right" w:pos="8640"/>
        </w:tabs>
        <w:ind w:left="380" w:right="-64"/>
        <w:jc w:val="both"/>
        <w:rPr>
          <w:rFonts w:ascii="Times New Roman" w:hAnsi="Times New Roman"/>
          <w:sz w:val="24"/>
          <w:szCs w:val="24"/>
        </w:rPr>
      </w:pPr>
    </w:p>
    <w:tbl>
      <w:tblPr>
        <w:tblStyle w:val="Reetkatablice"/>
        <w:tblW w:w="0" w:type="auto"/>
        <w:tblInd w:w="380" w:type="dxa"/>
        <w:tblLook w:val="04A0" w:firstRow="1" w:lastRow="0" w:firstColumn="1" w:lastColumn="0" w:noHBand="0" w:noVBand="1"/>
      </w:tblPr>
      <w:tblGrid>
        <w:gridCol w:w="1760"/>
        <w:gridCol w:w="1775"/>
        <w:gridCol w:w="1755"/>
        <w:gridCol w:w="1805"/>
        <w:gridCol w:w="1813"/>
      </w:tblGrid>
      <w:tr w:rsidR="00AC7CA8" w:rsidRPr="003C2351" w:rsidTr="00AE2C54">
        <w:tc>
          <w:tcPr>
            <w:tcW w:w="1857"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lastRenderedPageBreak/>
              <w:t>NAZIV</w:t>
            </w:r>
          </w:p>
        </w:tc>
        <w:tc>
          <w:tcPr>
            <w:tcW w:w="1857"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SJEDIŠTE</w:t>
            </w:r>
          </w:p>
        </w:tc>
        <w:tc>
          <w:tcPr>
            <w:tcW w:w="1858"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ADRESA</w:t>
            </w:r>
          </w:p>
        </w:tc>
        <w:tc>
          <w:tcPr>
            <w:tcW w:w="1858"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OIB</w:t>
            </w:r>
          </w:p>
        </w:tc>
        <w:tc>
          <w:tcPr>
            <w:tcW w:w="1858"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IZNOS GLASOVA</w:t>
            </w:r>
          </w:p>
        </w:tc>
      </w:tr>
      <w:tr w:rsidR="00AC7CA8" w:rsidRPr="003C2351" w:rsidTr="00AE2C54">
        <w:tc>
          <w:tcPr>
            <w:tcW w:w="1857"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VELIMIR ČERKEZ</w:t>
            </w:r>
          </w:p>
        </w:tc>
        <w:tc>
          <w:tcPr>
            <w:tcW w:w="1857"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Bedelov brijeg 29</w:t>
            </w:r>
          </w:p>
        </w:tc>
        <w:tc>
          <w:tcPr>
            <w:tcW w:w="1858"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Zagreb</w:t>
            </w:r>
          </w:p>
        </w:tc>
        <w:tc>
          <w:tcPr>
            <w:tcW w:w="1858"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17656482080</w:t>
            </w:r>
          </w:p>
        </w:tc>
        <w:tc>
          <w:tcPr>
            <w:tcW w:w="1858" w:type="dxa"/>
          </w:tcPr>
          <w:p w:rsidR="00AE2C54" w:rsidRPr="003C2351" w:rsidRDefault="007357FF" w:rsidP="00C039F5">
            <w:pPr>
              <w:suppressLineNumbers/>
              <w:tabs>
                <w:tab w:val="center" w:pos="426"/>
                <w:tab w:val="left" w:pos="720"/>
                <w:tab w:val="center" w:pos="4320"/>
                <w:tab w:val="right" w:pos="8640"/>
              </w:tabs>
              <w:ind w:right="-64"/>
              <w:jc w:val="right"/>
              <w:rPr>
                <w:rFonts w:ascii="Times New Roman" w:hAnsi="Times New Roman"/>
                <w:sz w:val="24"/>
                <w:szCs w:val="24"/>
              </w:rPr>
            </w:pPr>
            <w:r w:rsidRPr="003C2351">
              <w:rPr>
                <w:rFonts w:ascii="Times New Roman" w:hAnsi="Times New Roman"/>
                <w:sz w:val="24"/>
                <w:szCs w:val="24"/>
              </w:rPr>
              <w:t>17.333.412,35</w:t>
            </w:r>
          </w:p>
        </w:tc>
      </w:tr>
      <w:tr w:rsidR="00AC7CA8" w:rsidRPr="003C2351" w:rsidTr="00AE2C54">
        <w:tc>
          <w:tcPr>
            <w:tcW w:w="1857"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VEMAG d.o.o.</w:t>
            </w:r>
          </w:p>
        </w:tc>
        <w:tc>
          <w:tcPr>
            <w:tcW w:w="1857"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Pierottijeva 6</w:t>
            </w:r>
          </w:p>
        </w:tc>
        <w:tc>
          <w:tcPr>
            <w:tcW w:w="1858"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Zagreb</w:t>
            </w:r>
          </w:p>
        </w:tc>
        <w:tc>
          <w:tcPr>
            <w:tcW w:w="1858" w:type="dxa"/>
          </w:tcPr>
          <w:p w:rsidR="00AE2C54" w:rsidRPr="003C2351" w:rsidRDefault="007357FF"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66443113252</w:t>
            </w:r>
          </w:p>
        </w:tc>
        <w:tc>
          <w:tcPr>
            <w:tcW w:w="1858" w:type="dxa"/>
          </w:tcPr>
          <w:p w:rsidR="00AE2C54" w:rsidRPr="003C2351" w:rsidRDefault="007357FF" w:rsidP="00C039F5">
            <w:pPr>
              <w:suppressLineNumbers/>
              <w:tabs>
                <w:tab w:val="center" w:pos="426"/>
                <w:tab w:val="left" w:pos="720"/>
                <w:tab w:val="center" w:pos="4320"/>
                <w:tab w:val="right" w:pos="8640"/>
              </w:tabs>
              <w:ind w:right="-64"/>
              <w:jc w:val="right"/>
              <w:rPr>
                <w:rFonts w:ascii="Times New Roman" w:hAnsi="Times New Roman"/>
                <w:sz w:val="24"/>
                <w:szCs w:val="24"/>
              </w:rPr>
            </w:pPr>
            <w:r w:rsidRPr="003C2351">
              <w:rPr>
                <w:rFonts w:ascii="Times New Roman" w:hAnsi="Times New Roman"/>
                <w:sz w:val="24"/>
                <w:szCs w:val="24"/>
              </w:rPr>
              <w:t>7.312.015,95</w:t>
            </w:r>
          </w:p>
        </w:tc>
      </w:tr>
      <w:tr w:rsidR="00AC7CA8" w:rsidRPr="003C2351" w:rsidTr="00AE2C54">
        <w:tc>
          <w:tcPr>
            <w:tcW w:w="1857" w:type="dxa"/>
          </w:tcPr>
          <w:p w:rsidR="00AE2C54" w:rsidRPr="003C2351" w:rsidRDefault="00C039F5" w:rsidP="00AE2C54">
            <w:p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UKUPNO</w:t>
            </w:r>
          </w:p>
        </w:tc>
        <w:tc>
          <w:tcPr>
            <w:tcW w:w="1857"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p>
        </w:tc>
        <w:tc>
          <w:tcPr>
            <w:tcW w:w="1858"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p>
        </w:tc>
        <w:tc>
          <w:tcPr>
            <w:tcW w:w="1858" w:type="dxa"/>
          </w:tcPr>
          <w:p w:rsidR="00AE2C54" w:rsidRPr="003C2351" w:rsidRDefault="00AE2C54" w:rsidP="00AE2C54">
            <w:pPr>
              <w:suppressLineNumbers/>
              <w:tabs>
                <w:tab w:val="center" w:pos="426"/>
                <w:tab w:val="left" w:pos="720"/>
                <w:tab w:val="center" w:pos="4320"/>
                <w:tab w:val="right" w:pos="8640"/>
              </w:tabs>
              <w:ind w:right="-64"/>
              <w:jc w:val="both"/>
              <w:rPr>
                <w:rFonts w:ascii="Times New Roman" w:hAnsi="Times New Roman"/>
                <w:sz w:val="24"/>
                <w:szCs w:val="24"/>
              </w:rPr>
            </w:pPr>
          </w:p>
        </w:tc>
        <w:tc>
          <w:tcPr>
            <w:tcW w:w="1858" w:type="dxa"/>
          </w:tcPr>
          <w:p w:rsidR="00AE2C54" w:rsidRPr="003C2351" w:rsidRDefault="007357FF" w:rsidP="00C039F5">
            <w:pPr>
              <w:suppressLineNumbers/>
              <w:tabs>
                <w:tab w:val="center" w:pos="426"/>
                <w:tab w:val="left" w:pos="720"/>
                <w:tab w:val="center" w:pos="4320"/>
                <w:tab w:val="right" w:pos="8640"/>
              </w:tabs>
              <w:ind w:right="-64"/>
              <w:jc w:val="right"/>
              <w:rPr>
                <w:rFonts w:ascii="Times New Roman" w:hAnsi="Times New Roman"/>
                <w:sz w:val="24"/>
                <w:szCs w:val="24"/>
              </w:rPr>
            </w:pPr>
            <w:r w:rsidRPr="003C2351">
              <w:rPr>
                <w:rFonts w:ascii="Times New Roman" w:hAnsi="Times New Roman"/>
                <w:sz w:val="24"/>
                <w:szCs w:val="24"/>
              </w:rPr>
              <w:t>24.645.428,30</w:t>
            </w:r>
          </w:p>
        </w:tc>
      </w:tr>
    </w:tbl>
    <w:p w:rsidR="00AE2C54" w:rsidRPr="003C2351" w:rsidRDefault="00AE2C54" w:rsidP="00AE2C54">
      <w:pPr>
        <w:suppressLineNumbers/>
        <w:tabs>
          <w:tab w:val="center" w:pos="426"/>
          <w:tab w:val="left" w:pos="720"/>
          <w:tab w:val="center" w:pos="4320"/>
          <w:tab w:val="right" w:pos="8640"/>
        </w:tabs>
        <w:ind w:left="380" w:right="-64"/>
        <w:jc w:val="both"/>
        <w:rPr>
          <w:rFonts w:ascii="Times New Roman" w:hAnsi="Times New Roman"/>
          <w:sz w:val="24"/>
          <w:szCs w:val="24"/>
        </w:rPr>
      </w:pPr>
    </w:p>
    <w:p w:rsidR="00365FF6" w:rsidRPr="003C2351"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Od dana otvaranja Postupka nad Dužnikom, do sklapanja nagodbe pred sudom, na iznose utvrđenih tražbina ne teku kamate.</w:t>
      </w:r>
    </w:p>
    <w:p w:rsidR="00365FF6" w:rsidRPr="003C2351" w:rsidRDefault="00365FF6" w:rsidP="00365FF6">
      <w:pPr>
        <w:numPr>
          <w:ilvl w:val="0"/>
          <w:numId w:val="1"/>
        </w:numPr>
        <w:suppressLineNumbers/>
        <w:tabs>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365FF6" w:rsidRPr="00C915B4" w:rsidRDefault="00365FF6" w:rsidP="00365FF6">
      <w:pPr>
        <w:tabs>
          <w:tab w:val="center" w:pos="426"/>
          <w:tab w:val="center" w:pos="4536"/>
          <w:tab w:val="right" w:pos="9072"/>
        </w:tabs>
        <w:spacing w:after="0" w:line="240" w:lineRule="auto"/>
        <w:ind w:right="-64"/>
        <w:jc w:val="both"/>
        <w:rPr>
          <w:rFonts w:ascii="Times New Roman" w:hAnsi="Times New Roman"/>
          <w:sz w:val="24"/>
          <w:szCs w:val="24"/>
        </w:rPr>
      </w:pPr>
      <w:r w:rsidRPr="003C2351">
        <w:rPr>
          <w:rFonts w:ascii="Times New Roman" w:hAnsi="Times New Roman"/>
          <w:b/>
          <w:i/>
          <w:sz w:val="24"/>
          <w:szCs w:val="24"/>
        </w:rPr>
        <w:t xml:space="preserve">3. Ponuda vjerovnicima - nacrt </w:t>
      </w:r>
      <w:proofErr w:type="spellStart"/>
      <w:r w:rsidRPr="003C2351">
        <w:rPr>
          <w:rFonts w:ascii="Times New Roman" w:hAnsi="Times New Roman"/>
          <w:b/>
          <w:i/>
          <w:sz w:val="24"/>
          <w:szCs w:val="24"/>
        </w:rPr>
        <w:t>predstečajne</w:t>
      </w:r>
      <w:proofErr w:type="spellEnd"/>
      <w:r w:rsidRPr="003C2351">
        <w:rPr>
          <w:rFonts w:ascii="Times New Roman" w:hAnsi="Times New Roman"/>
          <w:b/>
          <w:i/>
          <w:sz w:val="24"/>
          <w:szCs w:val="24"/>
        </w:rPr>
        <w:t xml:space="preserve"> nagodbe</w:t>
      </w:r>
    </w:p>
    <w:p w:rsidR="00365FF6" w:rsidRPr="003C2351" w:rsidRDefault="00365FF6" w:rsidP="00365FF6">
      <w:pPr>
        <w:numPr>
          <w:ilvl w:val="0"/>
          <w:numId w:val="1"/>
        </w:numPr>
        <w:suppressLineNumbers/>
        <w:tabs>
          <w:tab w:val="left" w:pos="340"/>
          <w:tab w:val="center" w:pos="426"/>
          <w:tab w:val="left" w:pos="720"/>
          <w:tab w:val="center" w:pos="4320"/>
          <w:tab w:val="right" w:pos="8640"/>
        </w:tabs>
        <w:spacing w:before="120" w:after="120"/>
        <w:ind w:right="-62" w:hanging="425"/>
        <w:jc w:val="both"/>
        <w:rPr>
          <w:rFonts w:ascii="Times New Roman" w:hAnsi="Times New Roman"/>
          <w:sz w:val="24"/>
          <w:szCs w:val="24"/>
        </w:rPr>
      </w:pPr>
      <w:r w:rsidRPr="003C2351">
        <w:rPr>
          <w:rFonts w:ascii="Times New Roman" w:hAnsi="Times New Roman"/>
          <w:sz w:val="24"/>
          <w:szCs w:val="24"/>
        </w:rPr>
        <w:t>Počevši od svrhe samog postupka predstečajne Nagodbe te svrhe za postupak mjerodavnog Zakona, Vjerovnici predstečajne Nagodbe i Dužnik utvrđuju sljedeće:</w:t>
      </w:r>
    </w:p>
    <w:p w:rsidR="00365FF6" w:rsidRPr="003C2351" w:rsidRDefault="00365FF6" w:rsidP="00365FF6">
      <w:pPr>
        <w:numPr>
          <w:ilvl w:val="0"/>
          <w:numId w:val="2"/>
        </w:numPr>
        <w:suppressLineNumbers/>
        <w:tabs>
          <w:tab w:val="center" w:pos="426"/>
          <w:tab w:val="left" w:pos="720"/>
          <w:tab w:val="center" w:pos="4320"/>
          <w:tab w:val="right" w:pos="8640"/>
        </w:tabs>
        <w:jc w:val="both"/>
        <w:rPr>
          <w:rFonts w:ascii="Times New Roman" w:hAnsi="Times New Roman"/>
          <w:sz w:val="24"/>
          <w:szCs w:val="24"/>
        </w:rPr>
      </w:pPr>
      <w:r w:rsidRPr="003C2351">
        <w:rPr>
          <w:rFonts w:ascii="Times New Roman" w:hAnsi="Times New Roman"/>
          <w:sz w:val="24"/>
          <w:szCs w:val="24"/>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365FF6" w:rsidRPr="003C2351"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365FF6" w:rsidRPr="003C2351"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 xml:space="preserve">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w:t>
      </w:r>
      <w:r w:rsidRPr="003C2351">
        <w:rPr>
          <w:rFonts w:ascii="Times New Roman" w:hAnsi="Times New Roman"/>
          <w:sz w:val="24"/>
          <w:szCs w:val="24"/>
        </w:rPr>
        <w:lastRenderedPageBreak/>
        <w:t>da valuta tražbina nakon sklapanja ove Nagodbe odgovara valutama tražbina prije dana otvaranja postupka predstečajne Nagodbe;</w:t>
      </w:r>
    </w:p>
    <w:p w:rsidR="00365FF6" w:rsidRPr="003C2351"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365FF6" w:rsidRPr="003C2351"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365FF6" w:rsidRPr="003C2351"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da sva založna prava koje Vjerovnici predstečajne Nagodbe imaju upisana u javnim upisnicima, ostaju i nadalje upisana u javnim upisnicima i osiguravaju tražbine založnih vjerovnika u skladu s odredbama ove Nagodbe;</w:t>
      </w:r>
    </w:p>
    <w:p w:rsidR="00365FF6" w:rsidRPr="00C915B4" w:rsidRDefault="00365FF6" w:rsidP="00365FF6">
      <w:pPr>
        <w:numPr>
          <w:ilvl w:val="0"/>
          <w:numId w:val="2"/>
        </w:numPr>
        <w:suppressLineNumbers/>
        <w:tabs>
          <w:tab w:val="center" w:pos="426"/>
          <w:tab w:val="left" w:pos="720"/>
          <w:tab w:val="center" w:pos="4320"/>
          <w:tab w:val="right" w:pos="8640"/>
        </w:tabs>
        <w:ind w:right="-64"/>
        <w:jc w:val="both"/>
        <w:rPr>
          <w:rFonts w:ascii="Times New Roman" w:hAnsi="Times New Roman"/>
          <w:sz w:val="24"/>
          <w:szCs w:val="24"/>
        </w:rPr>
      </w:pPr>
      <w:r w:rsidRPr="003C2351">
        <w:rPr>
          <w:rFonts w:ascii="Times New Roman" w:hAnsi="Times New Roman"/>
          <w:sz w:val="24"/>
          <w:szCs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sz w:val="24"/>
          <w:szCs w:val="24"/>
          <w:u w:val="single"/>
        </w:rPr>
      </w:pPr>
      <w:r w:rsidRPr="003C2351">
        <w:rPr>
          <w:rFonts w:ascii="Times New Roman" w:hAnsi="Times New Roman"/>
          <w:b/>
          <w:i/>
          <w:sz w:val="24"/>
          <w:szCs w:val="24"/>
        </w:rPr>
        <w:t>3.1 Obveze Dužnika prema svim vjerovnicima i posebne obveze Dužnika</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sz w:val="24"/>
          <w:szCs w:val="24"/>
          <w:u w:val="single"/>
        </w:rPr>
      </w:pPr>
    </w:p>
    <w:p w:rsidR="00365FF6" w:rsidRPr="003C2351" w:rsidRDefault="00365FF6" w:rsidP="00365FF6">
      <w:pPr>
        <w:numPr>
          <w:ilvl w:val="0"/>
          <w:numId w:val="1"/>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3C2351">
        <w:rPr>
          <w:rFonts w:ascii="Times New Roman" w:hAnsi="Times New Roman"/>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00365FF6" w:rsidRPr="003C2351" w:rsidRDefault="00365FF6" w:rsidP="00365FF6">
      <w:pPr>
        <w:numPr>
          <w:ilvl w:val="0"/>
          <w:numId w:val="1"/>
        </w:numPr>
        <w:suppressLineNumbers/>
        <w:tabs>
          <w:tab w:val="left" w:pos="340"/>
          <w:tab w:val="center" w:pos="426"/>
          <w:tab w:val="left" w:pos="720"/>
          <w:tab w:val="center" w:pos="4320"/>
          <w:tab w:val="right" w:pos="8640"/>
        </w:tabs>
        <w:ind w:right="-64" w:hanging="426"/>
        <w:jc w:val="both"/>
        <w:rPr>
          <w:rFonts w:ascii="Times New Roman" w:hAnsi="Times New Roman"/>
          <w:sz w:val="24"/>
          <w:szCs w:val="24"/>
        </w:rPr>
      </w:pPr>
      <w:r w:rsidRPr="003C2351">
        <w:rPr>
          <w:rFonts w:ascii="Times New Roman" w:hAnsi="Times New Roman"/>
          <w:sz w:val="24"/>
          <w:szCs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365FF6" w:rsidRPr="003C2351" w:rsidRDefault="00365FF6" w:rsidP="00365FF6">
      <w:pPr>
        <w:numPr>
          <w:ilvl w:val="0"/>
          <w:numId w:val="1"/>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3C2351">
        <w:rPr>
          <w:rFonts w:ascii="Times New Roman" w:hAnsi="Times New Roman"/>
          <w:sz w:val="24"/>
          <w:szCs w:val="24"/>
        </w:rPr>
        <w:t>Ako bilo koji iznos iz ove Nagodbe dospijeva na naplatu na neradni dan, Dužnik je u obvezi isti iznos podmiriti na prvi sljedeći radni dan.</w:t>
      </w:r>
    </w:p>
    <w:p w:rsidR="00365FF6" w:rsidRPr="003C2351" w:rsidRDefault="00365FF6" w:rsidP="00365FF6">
      <w:pPr>
        <w:numPr>
          <w:ilvl w:val="0"/>
          <w:numId w:val="1"/>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3C2351">
        <w:rPr>
          <w:rFonts w:ascii="Times New Roman" w:hAnsi="Times New Roman"/>
          <w:sz w:val="24"/>
          <w:szCs w:val="24"/>
        </w:rPr>
        <w:lastRenderedPageBreak/>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365FF6" w:rsidRPr="003C2351" w:rsidRDefault="00365FF6" w:rsidP="00365FF6">
      <w:pPr>
        <w:numPr>
          <w:ilvl w:val="0"/>
          <w:numId w:val="1"/>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3C2351">
        <w:rPr>
          <w:rFonts w:ascii="Times New Roman" w:hAnsi="Times New Roman"/>
          <w:sz w:val="24"/>
          <w:szCs w:val="24"/>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365FF6" w:rsidRPr="003C2351" w:rsidRDefault="00365FF6" w:rsidP="00365FF6">
      <w:pPr>
        <w:numPr>
          <w:ilvl w:val="0"/>
          <w:numId w:val="1"/>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3C2351">
        <w:rPr>
          <w:rFonts w:ascii="Times New Roman" w:hAnsi="Times New Roman"/>
          <w:sz w:val="24"/>
          <w:szCs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365FF6" w:rsidRPr="003C2351" w:rsidRDefault="00365FF6" w:rsidP="00365FF6">
      <w:pPr>
        <w:numPr>
          <w:ilvl w:val="0"/>
          <w:numId w:val="1"/>
        </w:numPr>
        <w:suppressLineNumbers/>
        <w:tabs>
          <w:tab w:val="center" w:pos="426"/>
          <w:tab w:val="left" w:pos="720"/>
          <w:tab w:val="center" w:pos="4320"/>
          <w:tab w:val="right" w:pos="8640"/>
        </w:tabs>
        <w:spacing w:after="280"/>
        <w:ind w:right="-62" w:hanging="425"/>
        <w:jc w:val="both"/>
        <w:rPr>
          <w:rFonts w:ascii="Times New Roman" w:hAnsi="Times New Roman"/>
          <w:b/>
          <w:i/>
          <w:sz w:val="24"/>
          <w:szCs w:val="24"/>
        </w:rPr>
      </w:pPr>
      <w:r w:rsidRPr="003C2351">
        <w:rPr>
          <w:rFonts w:ascii="Times New Roman" w:hAnsi="Times New Roman"/>
          <w:sz w:val="24"/>
          <w:szCs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sz w:val="24"/>
          <w:szCs w:val="24"/>
        </w:rPr>
      </w:pPr>
      <w:r w:rsidRPr="003C2351">
        <w:rPr>
          <w:rFonts w:ascii="Times New Roman" w:hAnsi="Times New Roman"/>
          <w:b/>
          <w:i/>
          <w:sz w:val="24"/>
          <w:szCs w:val="24"/>
        </w:rPr>
        <w:t>3.2 Način namirenja Vjerovnika</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365FF6" w:rsidRPr="003C2351" w:rsidRDefault="00365FF6" w:rsidP="00365FF6">
      <w:pPr>
        <w:numPr>
          <w:ilvl w:val="0"/>
          <w:numId w:val="1"/>
        </w:numPr>
        <w:suppressLineNumbers/>
        <w:tabs>
          <w:tab w:val="left" w:pos="340"/>
          <w:tab w:val="center" w:pos="426"/>
          <w:tab w:val="left" w:pos="720"/>
          <w:tab w:val="center" w:pos="4320"/>
          <w:tab w:val="right" w:pos="8640"/>
        </w:tabs>
        <w:ind w:left="-46" w:right="-64" w:hanging="426"/>
        <w:jc w:val="both"/>
        <w:rPr>
          <w:rFonts w:ascii="Times New Roman" w:hAnsi="Times New Roman"/>
          <w:sz w:val="24"/>
          <w:szCs w:val="24"/>
        </w:rPr>
      </w:pPr>
      <w:r w:rsidRPr="003C2351">
        <w:rPr>
          <w:rFonts w:ascii="Times New Roman" w:hAnsi="Times New Roman"/>
          <w:sz w:val="24"/>
          <w:szCs w:val="24"/>
        </w:rPr>
        <w:t>Tražbina svakog pojedinog vjerovnika u Nagodbi, namirit će se na sljedeći način, a u skladu s Planom financijskog restrukturiranja, predanim od strane Dužnika u postupku predstečajne nagodbe:</w:t>
      </w:r>
    </w:p>
    <w:p w:rsidR="002500FE" w:rsidRPr="003C2351" w:rsidRDefault="002500FE" w:rsidP="002500FE">
      <w:pPr>
        <w:rPr>
          <w:rFonts w:ascii="Times New Roman" w:hAnsi="Times New Roman"/>
          <w:sz w:val="24"/>
          <w:szCs w:val="24"/>
        </w:rPr>
      </w:pPr>
      <w:r w:rsidRPr="003C2351">
        <w:rPr>
          <w:rFonts w:ascii="Times New Roman" w:hAnsi="Times New Roman"/>
          <w:b/>
          <w:sz w:val="24"/>
          <w:szCs w:val="24"/>
          <w:u w:val="single"/>
        </w:rPr>
        <w:lastRenderedPageBreak/>
        <w:t>Za prvu grupu vjerovnika: prve grupe vjerovnika nema</w:t>
      </w:r>
      <w:r w:rsidRPr="003C2351">
        <w:rPr>
          <w:rFonts w:ascii="Times New Roman" w:hAnsi="Times New Roman"/>
          <w:sz w:val="24"/>
          <w:szCs w:val="24"/>
        </w:rPr>
        <w:t>.</w:t>
      </w:r>
    </w:p>
    <w:p w:rsidR="002500FE" w:rsidRPr="003C2351" w:rsidRDefault="002500FE" w:rsidP="002500FE">
      <w:pPr>
        <w:rPr>
          <w:rFonts w:ascii="Times New Roman" w:hAnsi="Times New Roman"/>
          <w:b/>
          <w:sz w:val="24"/>
          <w:szCs w:val="24"/>
          <w:u w:val="single"/>
        </w:rPr>
      </w:pPr>
      <w:r w:rsidRPr="003C2351">
        <w:rPr>
          <w:rFonts w:ascii="Times New Roman" w:hAnsi="Times New Roman"/>
          <w:b/>
          <w:sz w:val="24"/>
          <w:szCs w:val="24"/>
          <w:u w:val="single"/>
        </w:rPr>
        <w:t xml:space="preserve">Za drugu grupu vjerovnika: </w:t>
      </w:r>
    </w:p>
    <w:p w:rsidR="002500FE" w:rsidRPr="003C2351" w:rsidRDefault="002500FE" w:rsidP="002500FE">
      <w:pPr>
        <w:jc w:val="both"/>
        <w:rPr>
          <w:rFonts w:ascii="Times New Roman" w:hAnsi="Times New Roman"/>
          <w:sz w:val="24"/>
          <w:szCs w:val="24"/>
        </w:rPr>
      </w:pPr>
      <w:r w:rsidRPr="003C2351">
        <w:rPr>
          <w:rFonts w:ascii="Times New Roman" w:hAnsi="Times New Roman"/>
          <w:sz w:val="24"/>
          <w:szCs w:val="24"/>
        </w:rPr>
        <w:t>Kreditna banka</w:t>
      </w:r>
      <w:r w:rsidR="00585562" w:rsidRPr="003C2351">
        <w:rPr>
          <w:rFonts w:ascii="Times New Roman" w:hAnsi="Times New Roman"/>
          <w:sz w:val="24"/>
          <w:szCs w:val="24"/>
        </w:rPr>
        <w:t xml:space="preserve"> d.d.</w:t>
      </w:r>
      <w:r w:rsidRPr="003C2351">
        <w:rPr>
          <w:rFonts w:ascii="Times New Roman" w:hAnsi="Times New Roman"/>
          <w:sz w:val="24"/>
          <w:szCs w:val="24"/>
        </w:rPr>
        <w:t xml:space="preserve"> zadržava razlučno pravo nad nekretninama u utvrđenom iznosu 6.916.426,70 kn nad nekretninama u vlasništvu Društva, drugih vjerovnika nema.</w:t>
      </w:r>
    </w:p>
    <w:p w:rsidR="002500FE" w:rsidRPr="003C2351" w:rsidRDefault="002500FE" w:rsidP="002500FE">
      <w:pPr>
        <w:rPr>
          <w:rFonts w:ascii="Times New Roman" w:hAnsi="Times New Roman"/>
          <w:b/>
          <w:sz w:val="24"/>
          <w:szCs w:val="24"/>
          <w:u w:val="single"/>
        </w:rPr>
      </w:pPr>
      <w:r w:rsidRPr="003C2351">
        <w:rPr>
          <w:rFonts w:ascii="Times New Roman" w:hAnsi="Times New Roman"/>
          <w:b/>
          <w:sz w:val="24"/>
          <w:szCs w:val="24"/>
          <w:u w:val="single"/>
        </w:rPr>
        <w:t>Za treću grupu vjerovnika :</w:t>
      </w:r>
    </w:p>
    <w:p w:rsidR="002500FE" w:rsidRPr="003C2351" w:rsidRDefault="002500FE" w:rsidP="002500FE">
      <w:pPr>
        <w:rPr>
          <w:rFonts w:ascii="Times New Roman" w:hAnsi="Times New Roman"/>
          <w:b/>
          <w:sz w:val="24"/>
          <w:szCs w:val="24"/>
          <w:u w:val="single"/>
        </w:rPr>
      </w:pPr>
      <w:r w:rsidRPr="003C2351">
        <w:rPr>
          <w:rFonts w:ascii="Times New Roman" w:hAnsi="Times New Roman"/>
          <w:b/>
          <w:sz w:val="24"/>
          <w:szCs w:val="24"/>
          <w:u w:val="single"/>
        </w:rPr>
        <w:t xml:space="preserve">Ostali vjerovnici </w:t>
      </w:r>
    </w:p>
    <w:p w:rsidR="002500FE" w:rsidRPr="003C2351" w:rsidRDefault="002500FE" w:rsidP="002500FE">
      <w:pPr>
        <w:rPr>
          <w:rFonts w:ascii="Times New Roman" w:hAnsi="Times New Roman"/>
          <w:sz w:val="24"/>
          <w:szCs w:val="24"/>
        </w:rPr>
      </w:pPr>
      <w:r w:rsidRPr="003C2351">
        <w:rPr>
          <w:rFonts w:ascii="Times New Roman" w:hAnsi="Times New Roman"/>
          <w:b/>
          <w:sz w:val="24"/>
          <w:szCs w:val="24"/>
          <w:u w:val="single"/>
        </w:rPr>
        <w:t>1. Obveze po pozajmicama:</w:t>
      </w:r>
      <w:r w:rsidRPr="003C2351">
        <w:rPr>
          <w:rFonts w:ascii="Times New Roman" w:hAnsi="Times New Roman"/>
          <w:sz w:val="24"/>
          <w:szCs w:val="24"/>
        </w:rPr>
        <w:t xml:space="preserve"> isplata duga je slijedeća: otplata cjelokupnog duga u cijelosti , a najkasnije do 31.12.2017.  ( od iznosa dobivenog prodajem nekretnina u vlasništvu Društva),  sve počevši od dana pravomoćnosti Rješenja o sklopljenoj predstečajnoj nagodbi pred Trgovačkim sudom.</w:t>
      </w:r>
    </w:p>
    <w:p w:rsidR="002500FE" w:rsidRPr="00C915B4" w:rsidRDefault="002500FE" w:rsidP="002500FE">
      <w:pPr>
        <w:rPr>
          <w:rFonts w:ascii="Times New Roman" w:hAnsi="Times New Roman"/>
          <w:b/>
          <w:sz w:val="24"/>
          <w:szCs w:val="24"/>
          <w:u w:val="single"/>
        </w:rPr>
      </w:pPr>
      <w:proofErr w:type="spellStart"/>
      <w:r w:rsidRPr="003C2351">
        <w:rPr>
          <w:rFonts w:ascii="Times New Roman" w:hAnsi="Times New Roman"/>
          <w:b/>
          <w:sz w:val="24"/>
          <w:szCs w:val="24"/>
          <w:u w:val="single"/>
        </w:rPr>
        <w:t>2.Obveza</w:t>
      </w:r>
      <w:proofErr w:type="spellEnd"/>
      <w:r w:rsidRPr="003C2351">
        <w:rPr>
          <w:rFonts w:ascii="Times New Roman" w:hAnsi="Times New Roman"/>
          <w:b/>
          <w:sz w:val="24"/>
          <w:szCs w:val="24"/>
          <w:u w:val="single"/>
        </w:rPr>
        <w:t xml:space="preserve"> po danom jamstvu.</w:t>
      </w:r>
    </w:p>
    <w:p w:rsidR="002500FE" w:rsidRPr="003C2351" w:rsidRDefault="002500FE" w:rsidP="002500FE">
      <w:pPr>
        <w:pStyle w:val="Odlomakpopisa"/>
        <w:numPr>
          <w:ilvl w:val="3"/>
          <w:numId w:val="1"/>
        </w:numPr>
        <w:suppressLineNumbers/>
        <w:tabs>
          <w:tab w:val="left" w:pos="340"/>
          <w:tab w:val="center" w:pos="426"/>
          <w:tab w:val="left" w:pos="720"/>
          <w:tab w:val="center" w:pos="4320"/>
          <w:tab w:val="right" w:pos="8640"/>
        </w:tabs>
        <w:ind w:right="-64"/>
        <w:jc w:val="both"/>
        <w:rPr>
          <w:rFonts w:ascii="Times New Roman" w:hAnsi="Times New Roman"/>
          <w:b/>
          <w:sz w:val="24"/>
          <w:szCs w:val="24"/>
          <w:u w:val="single"/>
        </w:rPr>
      </w:pPr>
      <w:r w:rsidRPr="003C2351">
        <w:rPr>
          <w:rFonts w:ascii="Times New Roman" w:hAnsi="Times New Roman"/>
          <w:b/>
          <w:sz w:val="24"/>
          <w:szCs w:val="24"/>
          <w:u w:val="single"/>
        </w:rPr>
        <w:t>Grupa vjerovnika: prve grupe vjerovnika nema.</w:t>
      </w:r>
    </w:p>
    <w:p w:rsidR="007357FF" w:rsidRPr="003C2351" w:rsidRDefault="007357FF" w:rsidP="007357FF">
      <w:pPr>
        <w:pStyle w:val="Odlomakpopisa"/>
        <w:suppressLineNumbers/>
        <w:tabs>
          <w:tab w:val="left" w:pos="340"/>
          <w:tab w:val="center" w:pos="426"/>
          <w:tab w:val="left" w:pos="720"/>
          <w:tab w:val="center" w:pos="4320"/>
          <w:tab w:val="right" w:pos="8640"/>
        </w:tabs>
        <w:ind w:left="1820" w:right="-64"/>
        <w:jc w:val="both"/>
        <w:rPr>
          <w:rFonts w:ascii="Times New Roman" w:hAnsi="Times New Roman"/>
          <w:b/>
          <w:sz w:val="24"/>
          <w:szCs w:val="24"/>
          <w:u w:val="single"/>
        </w:rPr>
      </w:pPr>
    </w:p>
    <w:p w:rsidR="007357FF" w:rsidRPr="003C2351" w:rsidRDefault="002500FE" w:rsidP="007357FF">
      <w:pPr>
        <w:pStyle w:val="Odlomakpopisa"/>
        <w:numPr>
          <w:ilvl w:val="3"/>
          <w:numId w:val="1"/>
        </w:numPr>
        <w:jc w:val="both"/>
        <w:rPr>
          <w:rFonts w:ascii="Times New Roman" w:eastAsiaTheme="minorHAnsi" w:hAnsi="Times New Roman"/>
          <w:b/>
          <w:sz w:val="24"/>
          <w:szCs w:val="24"/>
          <w:u w:val="single"/>
          <w:lang w:eastAsia="en-US"/>
        </w:rPr>
      </w:pPr>
      <w:r w:rsidRPr="003C2351">
        <w:rPr>
          <w:rFonts w:ascii="Times New Roman" w:hAnsi="Times New Roman"/>
          <w:b/>
          <w:sz w:val="24"/>
          <w:szCs w:val="24"/>
          <w:u w:val="single"/>
        </w:rPr>
        <w:t>Grupa vjerovnika:</w:t>
      </w:r>
      <w:r w:rsidR="008C1C27" w:rsidRPr="003C2351">
        <w:rPr>
          <w:rFonts w:ascii="Times New Roman" w:hAnsi="Times New Roman"/>
          <w:b/>
          <w:sz w:val="24"/>
          <w:szCs w:val="24"/>
          <w:u w:val="single"/>
        </w:rPr>
        <w:t xml:space="preserve"> </w:t>
      </w:r>
      <w:r w:rsidRPr="003C2351">
        <w:rPr>
          <w:rFonts w:ascii="Times New Roman" w:hAnsi="Times New Roman"/>
          <w:b/>
          <w:sz w:val="24"/>
          <w:szCs w:val="24"/>
          <w:u w:val="single"/>
        </w:rPr>
        <w:t>druge grupe vjerovnika nema.</w:t>
      </w:r>
    </w:p>
    <w:p w:rsidR="002500FE" w:rsidRPr="00C915B4" w:rsidRDefault="002500FE" w:rsidP="00C915B4">
      <w:pPr>
        <w:jc w:val="both"/>
        <w:rPr>
          <w:rFonts w:ascii="Times New Roman" w:hAnsi="Times New Roman"/>
          <w:sz w:val="24"/>
          <w:szCs w:val="24"/>
        </w:rPr>
      </w:pPr>
      <w:r w:rsidRPr="003C2351">
        <w:rPr>
          <w:rFonts w:ascii="Times New Roman" w:hAnsi="Times New Roman"/>
          <w:sz w:val="24"/>
          <w:szCs w:val="24"/>
        </w:rPr>
        <w:t xml:space="preserve">Kreditna banka </w:t>
      </w:r>
      <w:r w:rsidR="00585562" w:rsidRPr="003C2351">
        <w:rPr>
          <w:rFonts w:ascii="Times New Roman" w:hAnsi="Times New Roman"/>
          <w:sz w:val="24"/>
          <w:szCs w:val="24"/>
        </w:rPr>
        <w:t xml:space="preserve">d.d. </w:t>
      </w:r>
      <w:r w:rsidRPr="003C2351">
        <w:rPr>
          <w:rFonts w:ascii="Times New Roman" w:hAnsi="Times New Roman"/>
          <w:sz w:val="24"/>
          <w:szCs w:val="24"/>
        </w:rPr>
        <w:t xml:space="preserve">zadržava </w:t>
      </w:r>
      <w:proofErr w:type="spellStart"/>
      <w:r w:rsidRPr="003C2351">
        <w:rPr>
          <w:rFonts w:ascii="Times New Roman" w:hAnsi="Times New Roman"/>
          <w:sz w:val="24"/>
          <w:szCs w:val="24"/>
        </w:rPr>
        <w:t>razlučno</w:t>
      </w:r>
      <w:proofErr w:type="spellEnd"/>
      <w:r w:rsidRPr="003C2351">
        <w:rPr>
          <w:rFonts w:ascii="Times New Roman" w:hAnsi="Times New Roman"/>
          <w:sz w:val="24"/>
          <w:szCs w:val="24"/>
        </w:rPr>
        <w:t xml:space="preserve"> pravo nad nekretninama.</w:t>
      </w:r>
    </w:p>
    <w:p w:rsidR="002500FE" w:rsidRPr="003C2351" w:rsidRDefault="002500FE" w:rsidP="002500FE">
      <w:pPr>
        <w:pStyle w:val="Odlomakpopisa"/>
        <w:numPr>
          <w:ilvl w:val="3"/>
          <w:numId w:val="1"/>
        </w:numPr>
        <w:jc w:val="both"/>
        <w:rPr>
          <w:rFonts w:ascii="Times New Roman" w:eastAsia="Times New Roman" w:hAnsi="Times New Roman"/>
          <w:b/>
          <w:sz w:val="24"/>
          <w:szCs w:val="24"/>
          <w:u w:val="single"/>
          <w:lang w:eastAsia="hr-HR"/>
        </w:rPr>
      </w:pPr>
      <w:r w:rsidRPr="003C2351">
        <w:rPr>
          <w:rFonts w:ascii="Times New Roman" w:eastAsia="Times New Roman" w:hAnsi="Times New Roman"/>
          <w:b/>
          <w:sz w:val="24"/>
          <w:szCs w:val="24"/>
          <w:u w:val="single"/>
          <w:lang w:eastAsia="hr-HR"/>
        </w:rPr>
        <w:t>Grupa vjerovnika:</w:t>
      </w:r>
    </w:p>
    <w:p w:rsidR="002500FE" w:rsidRPr="003C2351" w:rsidRDefault="002500FE" w:rsidP="002500FE">
      <w:pPr>
        <w:rPr>
          <w:rFonts w:ascii="Times New Roman" w:eastAsiaTheme="minorHAnsi" w:hAnsi="Times New Roman"/>
          <w:b/>
          <w:sz w:val="24"/>
          <w:szCs w:val="24"/>
          <w:u w:val="single"/>
          <w:lang w:eastAsia="en-US"/>
        </w:rPr>
      </w:pPr>
      <w:r w:rsidRPr="003C2351">
        <w:rPr>
          <w:rFonts w:ascii="Times New Roman" w:hAnsi="Times New Roman"/>
          <w:b/>
          <w:sz w:val="24"/>
          <w:szCs w:val="24"/>
          <w:u w:val="single"/>
        </w:rPr>
        <w:t>Ostali vjerovnici:</w:t>
      </w:r>
    </w:p>
    <w:p w:rsidR="002500FE" w:rsidRPr="003C2351" w:rsidRDefault="002500FE" w:rsidP="002500FE">
      <w:pPr>
        <w:rPr>
          <w:rFonts w:ascii="Times New Roman" w:hAnsi="Times New Roman"/>
          <w:sz w:val="24"/>
          <w:szCs w:val="24"/>
        </w:rPr>
      </w:pPr>
      <w:r w:rsidRPr="003C2351">
        <w:rPr>
          <w:rFonts w:ascii="Times New Roman" w:hAnsi="Times New Roman"/>
          <w:b/>
          <w:sz w:val="24"/>
          <w:szCs w:val="24"/>
          <w:u w:val="single"/>
        </w:rPr>
        <w:t>1.Obveze pozajmicama:</w:t>
      </w:r>
    </w:p>
    <w:p w:rsidR="002500FE" w:rsidRPr="003C2351" w:rsidRDefault="002500FE" w:rsidP="002500FE">
      <w:pPr>
        <w:rPr>
          <w:rFonts w:ascii="Times New Roman" w:hAnsi="Times New Roman"/>
          <w:sz w:val="24"/>
          <w:szCs w:val="24"/>
        </w:rPr>
      </w:pPr>
      <w:r w:rsidRPr="003C2351">
        <w:rPr>
          <w:rFonts w:ascii="Times New Roman" w:hAnsi="Times New Roman"/>
          <w:sz w:val="24"/>
          <w:szCs w:val="24"/>
        </w:rPr>
        <w:t xml:space="preserve">Vjerovniku </w:t>
      </w:r>
      <w:r w:rsidRPr="003C2351">
        <w:rPr>
          <w:rFonts w:ascii="Times New Roman" w:hAnsi="Times New Roman"/>
          <w:b/>
          <w:sz w:val="24"/>
          <w:szCs w:val="24"/>
        </w:rPr>
        <w:t>VELIMIR ČERKEZ</w:t>
      </w:r>
      <w:r w:rsidRPr="003C2351">
        <w:rPr>
          <w:rFonts w:ascii="Times New Roman" w:hAnsi="Times New Roman"/>
          <w:sz w:val="24"/>
          <w:szCs w:val="24"/>
        </w:rPr>
        <w:t>,</w:t>
      </w:r>
      <w:r w:rsidRPr="003C2351">
        <w:rPr>
          <w:rFonts w:ascii="Times New Roman" w:eastAsia="Times New Roman" w:hAnsi="Times New Roman"/>
          <w:sz w:val="24"/>
          <w:szCs w:val="24"/>
          <w:lang w:eastAsia="hr-HR"/>
        </w:rPr>
        <w:t xml:space="preserve"> </w:t>
      </w:r>
      <w:r w:rsidRPr="003C2351">
        <w:rPr>
          <w:rFonts w:ascii="Times New Roman" w:hAnsi="Times New Roman"/>
          <w:sz w:val="24"/>
          <w:szCs w:val="24"/>
        </w:rPr>
        <w:t xml:space="preserve">Zagreb, Badelov brijeg 29, </w:t>
      </w:r>
      <w:r w:rsidRPr="003C2351">
        <w:rPr>
          <w:rFonts w:ascii="Times New Roman" w:eastAsia="Times New Roman" w:hAnsi="Times New Roman"/>
          <w:sz w:val="24"/>
          <w:szCs w:val="24"/>
          <w:lang w:eastAsia="hr-HR"/>
        </w:rPr>
        <w:t>O</w:t>
      </w:r>
      <w:r w:rsidRPr="003C2351">
        <w:rPr>
          <w:rFonts w:ascii="Times New Roman" w:hAnsi="Times New Roman"/>
          <w:sz w:val="24"/>
          <w:szCs w:val="24"/>
        </w:rPr>
        <w:t xml:space="preserve">IB: 17656482080 , isplata duga je slijedeća: otplata cjelokupnog duga  u iznosu </w:t>
      </w:r>
      <w:r w:rsidRPr="003C2351">
        <w:rPr>
          <w:rFonts w:ascii="Times New Roman" w:eastAsia="Times New Roman" w:hAnsi="Times New Roman"/>
          <w:sz w:val="24"/>
          <w:szCs w:val="24"/>
          <w:lang w:eastAsia="hr-HR"/>
        </w:rPr>
        <w:t xml:space="preserve">10.416.985,65 kn </w:t>
      </w:r>
      <w:r w:rsidRPr="003C2351">
        <w:rPr>
          <w:rFonts w:ascii="Times New Roman" w:hAnsi="Times New Roman"/>
          <w:sz w:val="24"/>
          <w:szCs w:val="24"/>
        </w:rPr>
        <w:t>u cijelosti , a najkasnije do 31.12.2017. ( od iznosa dobivenog prodajem nekretnina u vlasništvu Društva),  sve počevši od dana pravomoćnosti Rješenja o sklopljenoj predstečajnoj nagodbi pred Trgovačkim sudom.</w:t>
      </w:r>
    </w:p>
    <w:p w:rsidR="002500FE" w:rsidRPr="003C2351" w:rsidRDefault="002500FE" w:rsidP="002500FE">
      <w:pPr>
        <w:rPr>
          <w:rFonts w:ascii="Times New Roman" w:hAnsi="Times New Roman"/>
          <w:sz w:val="24"/>
          <w:szCs w:val="24"/>
        </w:rPr>
      </w:pPr>
      <w:r w:rsidRPr="003C2351">
        <w:rPr>
          <w:rFonts w:ascii="Times New Roman" w:hAnsi="Times New Roman"/>
          <w:sz w:val="24"/>
          <w:szCs w:val="24"/>
        </w:rPr>
        <w:t xml:space="preserve">Vjerovniku </w:t>
      </w:r>
      <w:r w:rsidRPr="003C2351">
        <w:rPr>
          <w:rFonts w:ascii="Times New Roman" w:hAnsi="Times New Roman"/>
          <w:b/>
          <w:sz w:val="24"/>
          <w:szCs w:val="24"/>
        </w:rPr>
        <w:t xml:space="preserve">VEMAG d.o.o., </w:t>
      </w:r>
      <w:r w:rsidRPr="003C2351">
        <w:rPr>
          <w:rFonts w:ascii="Times New Roman" w:hAnsi="Times New Roman"/>
          <w:sz w:val="24"/>
          <w:szCs w:val="24"/>
        </w:rPr>
        <w:t>Zagreb, Pierottijeva 6</w:t>
      </w:r>
      <w:r w:rsidRPr="003C2351">
        <w:rPr>
          <w:rFonts w:ascii="Times New Roman" w:eastAsia="Times New Roman" w:hAnsi="Times New Roman"/>
          <w:sz w:val="24"/>
          <w:szCs w:val="24"/>
          <w:lang w:eastAsia="hr-HR"/>
        </w:rPr>
        <w:t xml:space="preserve"> </w:t>
      </w:r>
      <w:r w:rsidRPr="003C2351">
        <w:rPr>
          <w:rFonts w:ascii="Times New Roman" w:hAnsi="Times New Roman"/>
          <w:sz w:val="24"/>
          <w:szCs w:val="24"/>
        </w:rPr>
        <w:t xml:space="preserve">, </w:t>
      </w:r>
      <w:r w:rsidRPr="003C2351">
        <w:rPr>
          <w:rFonts w:ascii="Times New Roman" w:eastAsia="Times New Roman" w:hAnsi="Times New Roman"/>
          <w:sz w:val="24"/>
          <w:szCs w:val="24"/>
          <w:lang w:eastAsia="hr-HR"/>
        </w:rPr>
        <w:t>O</w:t>
      </w:r>
      <w:r w:rsidRPr="003C2351">
        <w:rPr>
          <w:rFonts w:ascii="Times New Roman" w:hAnsi="Times New Roman"/>
          <w:sz w:val="24"/>
          <w:szCs w:val="24"/>
        </w:rPr>
        <w:t>IB: 66443113252 , isplata duga je slijedeća: otplata cjelokupnog duga  u iznosu 395.589,25</w:t>
      </w:r>
      <w:r w:rsidRPr="003C2351">
        <w:rPr>
          <w:rFonts w:ascii="Times New Roman" w:eastAsia="Times New Roman" w:hAnsi="Times New Roman"/>
          <w:sz w:val="24"/>
          <w:szCs w:val="24"/>
          <w:lang w:eastAsia="hr-HR"/>
        </w:rPr>
        <w:t xml:space="preserve"> kn </w:t>
      </w:r>
      <w:r w:rsidRPr="003C2351">
        <w:rPr>
          <w:rFonts w:ascii="Times New Roman" w:hAnsi="Times New Roman"/>
          <w:sz w:val="24"/>
          <w:szCs w:val="24"/>
        </w:rPr>
        <w:t>u cijelosti po prodaji i naplati nekretnina u vlasništvu, a najkasnije do 31.12.2017. ( od iznosa dobivenog prodajem nekretnina u vlasništvu Društva),  sve počevši od dana pravomoćnosti Rješenja o sklopljenoj predstečajnoj nagodbi pred Trgovačkim sudom.</w:t>
      </w:r>
    </w:p>
    <w:p w:rsidR="002500FE" w:rsidRPr="003C2351" w:rsidRDefault="002500FE" w:rsidP="002500FE">
      <w:pPr>
        <w:ind w:left="360"/>
        <w:rPr>
          <w:rFonts w:ascii="Times New Roman" w:hAnsi="Times New Roman"/>
          <w:b/>
          <w:sz w:val="24"/>
          <w:szCs w:val="24"/>
          <w:u w:val="single"/>
        </w:rPr>
      </w:pPr>
      <w:r w:rsidRPr="003C2351">
        <w:rPr>
          <w:rFonts w:ascii="Times New Roman" w:hAnsi="Times New Roman"/>
          <w:b/>
          <w:sz w:val="24"/>
          <w:szCs w:val="24"/>
          <w:u w:val="single"/>
        </w:rPr>
        <w:t>2.Obveza po danom jamstvu</w:t>
      </w:r>
    </w:p>
    <w:p w:rsidR="002500FE" w:rsidRPr="003C2351" w:rsidRDefault="002500FE" w:rsidP="002500FE">
      <w:pPr>
        <w:jc w:val="both"/>
        <w:rPr>
          <w:rStyle w:val="st"/>
          <w:rFonts w:ascii="Times New Roman" w:eastAsia="Times New Roman" w:hAnsi="Times New Roman"/>
          <w:sz w:val="24"/>
          <w:szCs w:val="24"/>
          <w:lang w:eastAsia="hr-HR"/>
        </w:rPr>
      </w:pPr>
      <w:r w:rsidRPr="003C2351">
        <w:rPr>
          <w:rFonts w:ascii="Times New Roman" w:hAnsi="Times New Roman"/>
          <w:sz w:val="24"/>
          <w:szCs w:val="24"/>
        </w:rPr>
        <w:t xml:space="preserve">Dužnik ostaje u obvezi prema vjerovniku </w:t>
      </w:r>
      <w:r w:rsidRPr="003C2351">
        <w:rPr>
          <w:rFonts w:ascii="Times New Roman" w:hAnsi="Times New Roman"/>
          <w:b/>
          <w:sz w:val="24"/>
          <w:szCs w:val="24"/>
        </w:rPr>
        <w:t>VELIMIR ČERKEZ</w:t>
      </w:r>
      <w:r w:rsidRPr="003C2351">
        <w:rPr>
          <w:rFonts w:ascii="Times New Roman" w:hAnsi="Times New Roman"/>
          <w:sz w:val="24"/>
          <w:szCs w:val="24"/>
        </w:rPr>
        <w:t>,</w:t>
      </w:r>
      <w:r w:rsidRPr="003C2351">
        <w:rPr>
          <w:rFonts w:ascii="Times New Roman" w:eastAsia="Times New Roman" w:hAnsi="Times New Roman"/>
          <w:sz w:val="24"/>
          <w:szCs w:val="24"/>
          <w:lang w:eastAsia="hr-HR"/>
        </w:rPr>
        <w:t xml:space="preserve"> </w:t>
      </w:r>
      <w:r w:rsidRPr="003C2351">
        <w:rPr>
          <w:rFonts w:ascii="Times New Roman" w:hAnsi="Times New Roman"/>
          <w:sz w:val="24"/>
          <w:szCs w:val="24"/>
        </w:rPr>
        <w:t xml:space="preserve">Zagreb, Badelov brijeg 29, </w:t>
      </w:r>
      <w:r w:rsidRPr="003C2351">
        <w:rPr>
          <w:rFonts w:ascii="Times New Roman" w:eastAsia="Times New Roman" w:hAnsi="Times New Roman"/>
          <w:sz w:val="24"/>
          <w:szCs w:val="24"/>
          <w:lang w:eastAsia="hr-HR"/>
        </w:rPr>
        <w:t>O</w:t>
      </w:r>
      <w:r w:rsidRPr="003C2351">
        <w:rPr>
          <w:rFonts w:ascii="Times New Roman" w:hAnsi="Times New Roman"/>
          <w:sz w:val="24"/>
          <w:szCs w:val="24"/>
        </w:rPr>
        <w:t>IB: 17656482080, s utvrđenom tražbinom u iznosu 6.916.426,70</w:t>
      </w:r>
      <w:r w:rsidRPr="003C2351">
        <w:rPr>
          <w:rFonts w:ascii="Times New Roman" w:eastAsia="Times New Roman" w:hAnsi="Times New Roman"/>
          <w:sz w:val="24"/>
          <w:szCs w:val="24"/>
          <w:lang w:eastAsia="hr-HR"/>
        </w:rPr>
        <w:t>, koji vjerovnik prema dužniku ima navedene utvrđene tražbine temeljem danih jamstva za obveze dužnika prema njegovim vjerovnicima iz reda financijskih institucija, do visine danih jamstva prema tim institucijama.</w:t>
      </w:r>
    </w:p>
    <w:p w:rsidR="002500FE" w:rsidRPr="003C2351" w:rsidRDefault="002500FE" w:rsidP="002500FE">
      <w:pPr>
        <w:jc w:val="both"/>
        <w:rPr>
          <w:rStyle w:val="st"/>
          <w:rFonts w:ascii="Times New Roman" w:eastAsia="Times New Roman" w:hAnsi="Times New Roman"/>
          <w:sz w:val="24"/>
          <w:szCs w:val="24"/>
          <w:lang w:eastAsia="hr-HR"/>
        </w:rPr>
      </w:pPr>
      <w:r w:rsidRPr="003C2351">
        <w:rPr>
          <w:rFonts w:ascii="Times New Roman" w:hAnsi="Times New Roman"/>
          <w:sz w:val="24"/>
          <w:szCs w:val="24"/>
        </w:rPr>
        <w:lastRenderedPageBreak/>
        <w:t xml:space="preserve">Dužnik ostaje u obvezi prema vjerovniku </w:t>
      </w:r>
      <w:r w:rsidRPr="003C2351">
        <w:rPr>
          <w:rFonts w:ascii="Times New Roman" w:hAnsi="Times New Roman"/>
          <w:b/>
          <w:sz w:val="24"/>
          <w:szCs w:val="24"/>
        </w:rPr>
        <w:t xml:space="preserve">VEMAG d.o.o., </w:t>
      </w:r>
      <w:r w:rsidRPr="003C2351">
        <w:rPr>
          <w:rFonts w:ascii="Times New Roman" w:hAnsi="Times New Roman"/>
          <w:sz w:val="24"/>
          <w:szCs w:val="24"/>
        </w:rPr>
        <w:t>Zagreb, Pierottijeva 6</w:t>
      </w:r>
      <w:r w:rsidRPr="003C2351">
        <w:rPr>
          <w:rFonts w:ascii="Times New Roman" w:eastAsia="Times New Roman" w:hAnsi="Times New Roman"/>
          <w:sz w:val="24"/>
          <w:szCs w:val="24"/>
          <w:lang w:eastAsia="hr-HR"/>
        </w:rPr>
        <w:t xml:space="preserve"> </w:t>
      </w:r>
      <w:r w:rsidRPr="003C2351">
        <w:rPr>
          <w:rFonts w:ascii="Times New Roman" w:hAnsi="Times New Roman"/>
          <w:sz w:val="24"/>
          <w:szCs w:val="24"/>
        </w:rPr>
        <w:t xml:space="preserve">, </w:t>
      </w:r>
      <w:r w:rsidRPr="003C2351">
        <w:rPr>
          <w:rFonts w:ascii="Times New Roman" w:eastAsia="Times New Roman" w:hAnsi="Times New Roman"/>
          <w:sz w:val="24"/>
          <w:szCs w:val="24"/>
          <w:lang w:eastAsia="hr-HR"/>
        </w:rPr>
        <w:t>O</w:t>
      </w:r>
      <w:r w:rsidRPr="003C2351">
        <w:rPr>
          <w:rFonts w:ascii="Times New Roman" w:hAnsi="Times New Roman"/>
          <w:sz w:val="24"/>
          <w:szCs w:val="24"/>
        </w:rPr>
        <w:t>IB: 66443113252, s utvrđenom tražbinom u iznosu 6.916.426,70</w:t>
      </w:r>
      <w:r w:rsidRPr="003C2351">
        <w:rPr>
          <w:rFonts w:ascii="Times New Roman" w:eastAsia="Times New Roman" w:hAnsi="Times New Roman"/>
          <w:sz w:val="24"/>
          <w:szCs w:val="24"/>
          <w:lang w:eastAsia="hr-HR"/>
        </w:rPr>
        <w:t>, koji vjerovnik prema dužniku ima navedene utvrđene tražbine temeljem danih jamstva za obveze dužnika prema njegovim vjerovnicima iz reda financijskih institucija, do visine danih jamstva prema tim institucijama.</w:t>
      </w:r>
    </w:p>
    <w:p w:rsidR="00365FF6" w:rsidRPr="003C2351" w:rsidRDefault="00365FF6" w:rsidP="00365FF6">
      <w:pPr>
        <w:spacing w:after="0"/>
        <w:rPr>
          <w:rFonts w:ascii="Times New Roman" w:hAnsi="Times New Roman"/>
          <w:i/>
          <w:sz w:val="24"/>
          <w:szCs w:val="24"/>
        </w:rPr>
      </w:pPr>
      <w:r w:rsidRPr="003C2351">
        <w:rPr>
          <w:rFonts w:ascii="Times New Roman" w:hAnsi="Times New Roman"/>
          <w:i/>
          <w:sz w:val="24"/>
          <w:szCs w:val="24"/>
        </w:rPr>
        <w:t>U znak prihvata prava i obveza koje za njih iz ove Nagodbe proistječu, stranke ove Nagodbe vlastoručno potpisuju zapisnik o ovoj Nagodbi.</w:t>
      </w:r>
    </w:p>
    <w:p w:rsidR="00365FF6" w:rsidRPr="003C2351" w:rsidRDefault="00365FF6" w:rsidP="00365FF6">
      <w:pPr>
        <w:spacing w:after="0"/>
        <w:rPr>
          <w:rFonts w:ascii="Times New Roman" w:hAnsi="Times New Roman"/>
          <w:i/>
          <w:color w:val="FF0000"/>
          <w:sz w:val="24"/>
          <w:szCs w:val="24"/>
        </w:rPr>
      </w:pPr>
    </w:p>
    <w:p w:rsidR="00365FF6" w:rsidRPr="003C2351" w:rsidRDefault="007357FF" w:rsidP="00365FF6">
      <w:pPr>
        <w:spacing w:after="0"/>
        <w:rPr>
          <w:rFonts w:ascii="Times New Roman" w:hAnsi="Times New Roman"/>
          <w:i/>
          <w:sz w:val="24"/>
          <w:szCs w:val="24"/>
        </w:rPr>
      </w:pPr>
      <w:r w:rsidRPr="003C2351">
        <w:rPr>
          <w:rFonts w:ascii="Times New Roman" w:hAnsi="Times New Roman"/>
          <w:i/>
          <w:sz w:val="24"/>
          <w:szCs w:val="24"/>
        </w:rPr>
        <w:t>U Zagrebu, 16</w:t>
      </w:r>
      <w:r w:rsidR="00F52D3A" w:rsidRPr="003C2351">
        <w:rPr>
          <w:rFonts w:ascii="Times New Roman" w:hAnsi="Times New Roman"/>
          <w:i/>
          <w:sz w:val="24"/>
          <w:szCs w:val="24"/>
        </w:rPr>
        <w:t>.</w:t>
      </w:r>
      <w:r w:rsidRPr="003C2351">
        <w:rPr>
          <w:rFonts w:ascii="Times New Roman" w:hAnsi="Times New Roman"/>
          <w:i/>
          <w:sz w:val="24"/>
          <w:szCs w:val="24"/>
        </w:rPr>
        <w:t>12</w:t>
      </w:r>
      <w:r w:rsidR="00365FF6" w:rsidRPr="003C2351">
        <w:rPr>
          <w:rFonts w:ascii="Times New Roman" w:hAnsi="Times New Roman"/>
          <w:i/>
          <w:sz w:val="24"/>
          <w:szCs w:val="24"/>
        </w:rPr>
        <w:t xml:space="preserve">.2015. godine   </w:t>
      </w:r>
    </w:p>
    <w:p w:rsidR="00365FF6" w:rsidRPr="003C2351" w:rsidRDefault="00365FF6" w:rsidP="00365FF6">
      <w:pPr>
        <w:spacing w:after="0"/>
        <w:rPr>
          <w:rFonts w:ascii="Times New Roman" w:hAnsi="Times New Roman"/>
          <w:sz w:val="24"/>
          <w:szCs w:val="24"/>
        </w:rPr>
      </w:pPr>
    </w:p>
    <w:p w:rsidR="00365FF6" w:rsidRPr="00C915B4" w:rsidRDefault="00365FF6" w:rsidP="00365FF6">
      <w:pPr>
        <w:spacing w:after="0"/>
        <w:rPr>
          <w:rFonts w:ascii="Times New Roman" w:hAnsi="Times New Roman"/>
          <w:b/>
          <w:sz w:val="24"/>
          <w:szCs w:val="24"/>
        </w:rPr>
      </w:pPr>
      <w:r w:rsidRPr="003C2351">
        <w:rPr>
          <w:rFonts w:ascii="Times New Roman" w:hAnsi="Times New Roman"/>
          <w:b/>
          <w:sz w:val="24"/>
          <w:szCs w:val="24"/>
        </w:rPr>
        <w:t>Dužnik:</w:t>
      </w:r>
    </w:p>
    <w:p w:rsidR="00365FF6" w:rsidRPr="00C915B4" w:rsidRDefault="007D12CD" w:rsidP="00365FF6">
      <w:pPr>
        <w:jc w:val="both"/>
        <w:rPr>
          <w:rFonts w:ascii="Times New Roman" w:hAnsi="Times New Roman"/>
          <w:color w:val="FF0000"/>
          <w:sz w:val="24"/>
          <w:szCs w:val="24"/>
        </w:rPr>
      </w:pPr>
      <w:r w:rsidRPr="003C2351">
        <w:rPr>
          <w:rFonts w:ascii="Times New Roman" w:hAnsi="Times New Roman"/>
          <w:sz w:val="24"/>
          <w:szCs w:val="24"/>
        </w:rPr>
        <w:t>Cissa turizam d.o.o.</w:t>
      </w:r>
      <w:r w:rsidRPr="003C2351">
        <w:rPr>
          <w:rFonts w:ascii="Times New Roman" w:eastAsia="Lucida Sans Unicode" w:hAnsi="Times New Roman"/>
          <w:kern w:val="2"/>
          <w:sz w:val="24"/>
          <w:szCs w:val="24"/>
          <w:lang w:eastAsia="hr-HR"/>
        </w:rPr>
        <w:t>,</w:t>
      </w:r>
      <w:r w:rsidRPr="003C2351">
        <w:rPr>
          <w:rFonts w:ascii="Times New Roman" w:hAnsi="Times New Roman"/>
          <w:sz w:val="24"/>
          <w:szCs w:val="24"/>
        </w:rPr>
        <w:t xml:space="preserve"> Pierottijeva 6, Zagreb</w:t>
      </w:r>
      <w:r w:rsidRPr="003C2351">
        <w:rPr>
          <w:rFonts w:ascii="Times New Roman" w:eastAsia="Lucida Sans Unicode" w:hAnsi="Times New Roman"/>
          <w:kern w:val="2"/>
          <w:sz w:val="24"/>
          <w:szCs w:val="24"/>
          <w:lang w:eastAsia="hr-HR"/>
        </w:rPr>
        <w:t xml:space="preserve"> </w:t>
      </w:r>
      <w:r w:rsidRPr="003C2351">
        <w:rPr>
          <w:rFonts w:ascii="Times New Roman" w:hAnsi="Times New Roman"/>
          <w:sz w:val="24"/>
          <w:szCs w:val="24"/>
        </w:rPr>
        <w:t xml:space="preserve">, </w:t>
      </w:r>
      <w:r w:rsidRPr="003C2351">
        <w:rPr>
          <w:rFonts w:ascii="Times New Roman" w:eastAsia="Lucida Sans Unicode" w:hAnsi="Times New Roman"/>
          <w:kern w:val="2"/>
          <w:sz w:val="24"/>
          <w:szCs w:val="24"/>
          <w:lang w:eastAsia="hr-HR"/>
        </w:rPr>
        <w:t>OIB:</w:t>
      </w:r>
      <w:r w:rsidRPr="003C2351">
        <w:rPr>
          <w:rFonts w:ascii="Times New Roman" w:hAnsi="Times New Roman"/>
          <w:sz w:val="24"/>
          <w:szCs w:val="24"/>
        </w:rPr>
        <w:t xml:space="preserve"> 25460398289</w:t>
      </w:r>
      <w:r w:rsidRPr="003C2351">
        <w:rPr>
          <w:rFonts w:ascii="Times New Roman" w:eastAsia="Times New Roman" w:hAnsi="Times New Roman"/>
          <w:sz w:val="24"/>
          <w:szCs w:val="24"/>
          <w:lang w:eastAsia="hr-HR"/>
        </w:rPr>
        <w:t xml:space="preserve">, zastupanog po direktoru </w:t>
      </w:r>
      <w:r w:rsidRPr="003C2351">
        <w:rPr>
          <w:rFonts w:ascii="Times New Roman" w:hAnsi="Times New Roman"/>
          <w:sz w:val="24"/>
          <w:szCs w:val="24"/>
        </w:rPr>
        <w:t>Ružica</w:t>
      </w:r>
      <w:r w:rsidRPr="003C2351">
        <w:rPr>
          <w:rFonts w:ascii="Times New Roman" w:eastAsia="Times New Roman" w:hAnsi="Times New Roman"/>
          <w:sz w:val="24"/>
          <w:szCs w:val="24"/>
          <w:lang w:eastAsia="hr-HR"/>
        </w:rPr>
        <w:t xml:space="preserve"> Čerkez</w:t>
      </w:r>
      <w:r w:rsidR="00365FF6" w:rsidRPr="003C2351">
        <w:rPr>
          <w:rFonts w:ascii="Times New Roman" w:eastAsia="Lucida Sans Unicode" w:hAnsi="Times New Roman"/>
          <w:color w:val="FF0000"/>
          <w:kern w:val="2"/>
          <w:sz w:val="24"/>
          <w:szCs w:val="24"/>
          <w:lang w:eastAsia="hr-HR"/>
        </w:rPr>
        <w:t xml:space="preserve">   </w:t>
      </w:r>
    </w:p>
    <w:p w:rsidR="00365FF6" w:rsidRPr="003C2351" w:rsidRDefault="00365FF6" w:rsidP="00365FF6">
      <w:pPr>
        <w:spacing w:after="0"/>
        <w:rPr>
          <w:rFonts w:ascii="Times New Roman" w:hAnsi="Times New Roman"/>
          <w:sz w:val="24"/>
          <w:szCs w:val="24"/>
        </w:rPr>
      </w:pPr>
      <w:r w:rsidRPr="003C2351">
        <w:rPr>
          <w:rFonts w:ascii="Times New Roman" w:hAnsi="Times New Roman"/>
          <w:b/>
          <w:sz w:val="24"/>
          <w:szCs w:val="24"/>
        </w:rPr>
        <w:t>Vjerovnici</w:t>
      </w:r>
      <w:r w:rsidRPr="003C2351">
        <w:rPr>
          <w:rFonts w:ascii="Times New Roman" w:hAnsi="Times New Roman"/>
          <w:sz w:val="24"/>
          <w:szCs w:val="24"/>
        </w:rPr>
        <w:t>:</w:t>
      </w:r>
    </w:p>
    <w:p w:rsidR="00365FF6" w:rsidRPr="003C2351" w:rsidRDefault="00365FF6" w:rsidP="00365FF6">
      <w:pPr>
        <w:tabs>
          <w:tab w:val="center" w:pos="426"/>
          <w:tab w:val="center" w:pos="4536"/>
          <w:tab w:val="right" w:pos="9072"/>
        </w:tabs>
        <w:spacing w:after="0" w:line="240" w:lineRule="auto"/>
        <w:ind w:right="-64"/>
        <w:jc w:val="both"/>
        <w:rPr>
          <w:rFonts w:ascii="Times New Roman" w:hAnsi="Times New Roman"/>
          <w:sz w:val="24"/>
          <w:szCs w:val="24"/>
        </w:rPr>
      </w:pPr>
    </w:p>
    <w:tbl>
      <w:tblPr>
        <w:tblW w:w="9077" w:type="dxa"/>
        <w:tblInd w:w="103" w:type="dxa"/>
        <w:tblLayout w:type="fixed"/>
        <w:tblLook w:val="04A0" w:firstRow="1" w:lastRow="0" w:firstColumn="1" w:lastColumn="0" w:noHBand="0" w:noVBand="1"/>
      </w:tblPr>
      <w:tblGrid>
        <w:gridCol w:w="2699"/>
        <w:gridCol w:w="2693"/>
        <w:gridCol w:w="1417"/>
        <w:gridCol w:w="2268"/>
      </w:tblGrid>
      <w:tr w:rsidR="007D12CD" w:rsidRPr="003C2351" w:rsidTr="00EF3965">
        <w:trPr>
          <w:trHeight w:val="451"/>
        </w:trPr>
        <w:tc>
          <w:tcPr>
            <w:tcW w:w="26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5FF6" w:rsidRPr="003C2351" w:rsidRDefault="00365FF6" w:rsidP="00EF3965">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NAZIV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365FF6" w:rsidRPr="003C2351" w:rsidRDefault="00365FF6" w:rsidP="00EF3965">
            <w:pPr>
              <w:spacing w:after="0" w:line="240" w:lineRule="auto"/>
              <w:jc w:val="center"/>
              <w:rPr>
                <w:rFonts w:ascii="Times New Roman" w:eastAsia="Times New Roman" w:hAnsi="Times New Roman"/>
                <w:sz w:val="24"/>
                <w:szCs w:val="24"/>
                <w:lang w:eastAsia="hr-HR"/>
              </w:rPr>
            </w:pPr>
            <w:r w:rsidRPr="003C2351">
              <w:rPr>
                <w:rFonts w:ascii="Times New Roman" w:eastAsia="Times New Roman" w:hAnsi="Times New Roman"/>
                <w:sz w:val="24"/>
                <w:szCs w:val="24"/>
                <w:lang w:eastAsia="hr-HR"/>
              </w:rPr>
              <w:t>ADRESA</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365FF6" w:rsidRPr="003C2351" w:rsidRDefault="00365FF6" w:rsidP="00EF3965">
            <w:pPr>
              <w:jc w:val="center"/>
              <w:rPr>
                <w:rFonts w:ascii="Times New Roman" w:hAnsi="Times New Roman"/>
                <w:sz w:val="24"/>
                <w:szCs w:val="24"/>
              </w:rPr>
            </w:pPr>
            <w:r w:rsidRPr="003C2351">
              <w:rPr>
                <w:rFonts w:ascii="Times New Roman" w:hAnsi="Times New Roman"/>
                <w:sz w:val="24"/>
                <w:szCs w:val="24"/>
              </w:rPr>
              <w:t>OIB</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365FF6" w:rsidRPr="003C2351" w:rsidRDefault="00365FF6" w:rsidP="00EF3965">
            <w:pPr>
              <w:jc w:val="center"/>
              <w:rPr>
                <w:rFonts w:ascii="Times New Roman" w:hAnsi="Times New Roman"/>
                <w:bCs/>
                <w:sz w:val="24"/>
                <w:szCs w:val="24"/>
              </w:rPr>
            </w:pPr>
          </w:p>
        </w:tc>
      </w:tr>
      <w:tr w:rsidR="007D12CD" w:rsidRPr="003C2351" w:rsidTr="00757936">
        <w:trPr>
          <w:trHeight w:val="540"/>
        </w:trPr>
        <w:tc>
          <w:tcPr>
            <w:tcW w:w="2699" w:type="dxa"/>
            <w:tcBorders>
              <w:top w:val="single" w:sz="4" w:space="0" w:color="auto"/>
              <w:left w:val="single" w:sz="4" w:space="0" w:color="auto"/>
              <w:bottom w:val="single" w:sz="4" w:space="0" w:color="auto"/>
              <w:right w:val="single" w:sz="4" w:space="0" w:color="auto"/>
            </w:tcBorders>
            <w:shd w:val="clear" w:color="auto" w:fill="auto"/>
            <w:noWrap/>
          </w:tcPr>
          <w:p w:rsidR="007D12CD" w:rsidRPr="003C2351" w:rsidRDefault="007D12CD" w:rsidP="00EF3965">
            <w:pPr>
              <w:rPr>
                <w:rFonts w:ascii="Times New Roman" w:hAnsi="Times New Roman"/>
                <w:sz w:val="24"/>
                <w:szCs w:val="24"/>
              </w:rPr>
            </w:pPr>
            <w:r w:rsidRPr="003C2351">
              <w:rPr>
                <w:rFonts w:ascii="Times New Roman" w:hAnsi="Times New Roman"/>
                <w:sz w:val="24"/>
                <w:szCs w:val="24"/>
              </w:rPr>
              <w:t>VELIMIR ČERKEZ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D12CD" w:rsidRPr="003C2351" w:rsidRDefault="007D12CD" w:rsidP="00EF3965">
            <w:pPr>
              <w:rPr>
                <w:rFonts w:ascii="Times New Roman" w:hAnsi="Times New Roman"/>
                <w:sz w:val="24"/>
                <w:szCs w:val="24"/>
              </w:rPr>
            </w:pPr>
            <w:r w:rsidRPr="003C2351">
              <w:rPr>
                <w:rFonts w:ascii="Times New Roman" w:hAnsi="Times New Roman"/>
                <w:sz w:val="24"/>
                <w:szCs w:val="24"/>
              </w:rPr>
              <w:t>Zagreb, Badelov brijeg 29</w:t>
            </w:r>
          </w:p>
        </w:tc>
        <w:tc>
          <w:tcPr>
            <w:tcW w:w="1417" w:type="dxa"/>
            <w:tcBorders>
              <w:top w:val="single" w:sz="4" w:space="0" w:color="auto"/>
              <w:left w:val="nil"/>
              <w:bottom w:val="single" w:sz="4" w:space="0" w:color="auto"/>
              <w:right w:val="single" w:sz="4" w:space="0" w:color="auto"/>
            </w:tcBorders>
            <w:shd w:val="clear" w:color="auto" w:fill="auto"/>
            <w:noWrap/>
          </w:tcPr>
          <w:p w:rsidR="007D12CD" w:rsidRPr="003C2351" w:rsidRDefault="007D12CD" w:rsidP="00EF3965">
            <w:pPr>
              <w:jc w:val="center"/>
              <w:rPr>
                <w:rFonts w:ascii="Times New Roman" w:hAnsi="Times New Roman"/>
                <w:sz w:val="24"/>
                <w:szCs w:val="24"/>
              </w:rPr>
            </w:pPr>
            <w:r w:rsidRPr="003C2351">
              <w:rPr>
                <w:rFonts w:ascii="Times New Roman" w:hAnsi="Times New Roman"/>
                <w:sz w:val="24"/>
                <w:szCs w:val="24"/>
              </w:rPr>
              <w:t>17656482080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7D12CD" w:rsidRPr="003C2351" w:rsidRDefault="007D12CD" w:rsidP="00EF3965">
            <w:pPr>
              <w:spacing w:after="0" w:line="240" w:lineRule="auto"/>
              <w:jc w:val="right"/>
              <w:rPr>
                <w:rFonts w:ascii="Times New Roman" w:eastAsia="Times New Roman" w:hAnsi="Times New Roman"/>
                <w:color w:val="FF0000"/>
                <w:sz w:val="24"/>
                <w:szCs w:val="24"/>
                <w:lang w:eastAsia="hr-HR"/>
              </w:rPr>
            </w:pPr>
          </w:p>
        </w:tc>
      </w:tr>
      <w:tr w:rsidR="007D12CD" w:rsidRPr="003C2351" w:rsidTr="00757936">
        <w:trPr>
          <w:trHeight w:val="540"/>
        </w:trPr>
        <w:tc>
          <w:tcPr>
            <w:tcW w:w="2699" w:type="dxa"/>
            <w:tcBorders>
              <w:top w:val="single" w:sz="4" w:space="0" w:color="auto"/>
              <w:left w:val="single" w:sz="4" w:space="0" w:color="auto"/>
              <w:bottom w:val="single" w:sz="4" w:space="0" w:color="auto"/>
              <w:right w:val="single" w:sz="4" w:space="0" w:color="auto"/>
            </w:tcBorders>
            <w:shd w:val="clear" w:color="auto" w:fill="auto"/>
            <w:noWrap/>
          </w:tcPr>
          <w:p w:rsidR="007D12CD" w:rsidRPr="003C2351" w:rsidRDefault="007D12CD" w:rsidP="00EF3965">
            <w:pPr>
              <w:rPr>
                <w:rFonts w:ascii="Times New Roman" w:hAnsi="Times New Roman"/>
                <w:sz w:val="24"/>
                <w:szCs w:val="24"/>
              </w:rPr>
            </w:pPr>
            <w:r w:rsidRPr="003C2351">
              <w:rPr>
                <w:rFonts w:ascii="Times New Roman" w:hAnsi="Times New Roman"/>
                <w:sz w:val="24"/>
                <w:szCs w:val="24"/>
              </w:rPr>
              <w:t>VEMAG d.o.o.</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D12CD" w:rsidRPr="003C2351" w:rsidRDefault="007D12CD" w:rsidP="00EF3965">
            <w:pPr>
              <w:rPr>
                <w:rFonts w:ascii="Times New Roman" w:hAnsi="Times New Roman"/>
                <w:sz w:val="24"/>
                <w:szCs w:val="24"/>
              </w:rPr>
            </w:pPr>
            <w:r w:rsidRPr="003C2351">
              <w:rPr>
                <w:rFonts w:ascii="Times New Roman" w:hAnsi="Times New Roman"/>
                <w:sz w:val="24"/>
                <w:szCs w:val="24"/>
              </w:rPr>
              <w:t>Zagreb, Pierottijeva 6</w:t>
            </w:r>
          </w:p>
        </w:tc>
        <w:tc>
          <w:tcPr>
            <w:tcW w:w="1417" w:type="dxa"/>
            <w:tcBorders>
              <w:top w:val="single" w:sz="4" w:space="0" w:color="auto"/>
              <w:left w:val="nil"/>
              <w:bottom w:val="single" w:sz="4" w:space="0" w:color="auto"/>
              <w:right w:val="single" w:sz="4" w:space="0" w:color="auto"/>
            </w:tcBorders>
            <w:shd w:val="clear" w:color="auto" w:fill="auto"/>
            <w:noWrap/>
          </w:tcPr>
          <w:p w:rsidR="007D12CD" w:rsidRPr="003C2351" w:rsidRDefault="007D12CD" w:rsidP="00EF3965">
            <w:pPr>
              <w:jc w:val="center"/>
              <w:rPr>
                <w:rFonts w:ascii="Times New Roman" w:hAnsi="Times New Roman"/>
                <w:sz w:val="24"/>
                <w:szCs w:val="24"/>
              </w:rPr>
            </w:pPr>
            <w:r w:rsidRPr="003C2351">
              <w:rPr>
                <w:rFonts w:ascii="Times New Roman" w:hAnsi="Times New Roman"/>
                <w:sz w:val="24"/>
                <w:szCs w:val="24"/>
              </w:rPr>
              <w:t>66443113252</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7D12CD" w:rsidRPr="003C2351" w:rsidRDefault="007D12CD" w:rsidP="00EF3965">
            <w:pPr>
              <w:spacing w:after="0" w:line="240" w:lineRule="auto"/>
              <w:jc w:val="right"/>
              <w:rPr>
                <w:rFonts w:ascii="Times New Roman" w:eastAsia="Times New Roman" w:hAnsi="Times New Roman"/>
                <w:color w:val="FF0000"/>
                <w:sz w:val="24"/>
                <w:szCs w:val="24"/>
                <w:lang w:eastAsia="hr-HR"/>
              </w:rPr>
            </w:pPr>
          </w:p>
        </w:tc>
      </w:tr>
    </w:tbl>
    <w:p w:rsidR="00365FF6" w:rsidRPr="003C2351" w:rsidRDefault="00365FF6" w:rsidP="00365FF6">
      <w:pPr>
        <w:rPr>
          <w:rFonts w:ascii="Times New Roman" w:hAnsi="Times New Roman"/>
          <w:sz w:val="24"/>
          <w:szCs w:val="24"/>
        </w:rPr>
      </w:pPr>
      <w:proofErr w:type="spellStart"/>
      <w:r w:rsidRPr="003C2351">
        <w:rPr>
          <w:rFonts w:ascii="Times New Roman" w:hAnsi="Times New Roman"/>
          <w:sz w:val="24"/>
          <w:szCs w:val="24"/>
        </w:rPr>
        <w:t>RAZLUČNI</w:t>
      </w:r>
      <w:proofErr w:type="spellEnd"/>
      <w:r w:rsidRPr="003C2351">
        <w:rPr>
          <w:rFonts w:ascii="Times New Roman" w:hAnsi="Times New Roman"/>
          <w:sz w:val="24"/>
          <w:szCs w:val="24"/>
        </w:rPr>
        <w:t xml:space="preserve"> VJEROVNICI:</w:t>
      </w:r>
    </w:p>
    <w:tbl>
      <w:tblPr>
        <w:tblW w:w="9371" w:type="dxa"/>
        <w:tblInd w:w="93" w:type="dxa"/>
        <w:tblLook w:val="04A0" w:firstRow="1" w:lastRow="0" w:firstColumn="1" w:lastColumn="0" w:noHBand="0" w:noVBand="1"/>
      </w:tblPr>
      <w:tblGrid>
        <w:gridCol w:w="2850"/>
        <w:gridCol w:w="2694"/>
        <w:gridCol w:w="1559"/>
        <w:gridCol w:w="2268"/>
      </w:tblGrid>
      <w:tr w:rsidR="00365FF6" w:rsidRPr="003C2351" w:rsidTr="00EF3965">
        <w:trPr>
          <w:trHeight w:val="54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365FF6" w:rsidRPr="003C2351" w:rsidRDefault="007D12CD"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KREDITNA BANKA D.D. ZAGREB</w:t>
            </w:r>
          </w:p>
        </w:tc>
        <w:tc>
          <w:tcPr>
            <w:tcW w:w="2694" w:type="dxa"/>
            <w:tcBorders>
              <w:top w:val="single" w:sz="4" w:space="0" w:color="000000"/>
              <w:left w:val="nil"/>
              <w:bottom w:val="single" w:sz="4" w:space="0" w:color="000000"/>
              <w:right w:val="single" w:sz="4" w:space="0" w:color="000000"/>
            </w:tcBorders>
            <w:shd w:val="clear" w:color="auto" w:fill="auto"/>
            <w:vAlign w:val="bottom"/>
          </w:tcPr>
          <w:p w:rsidR="00365FF6" w:rsidRPr="003C2351" w:rsidRDefault="007D12CD" w:rsidP="00EF3965">
            <w:pPr>
              <w:rPr>
                <w:rFonts w:ascii="Times New Roman" w:eastAsia="Times New Roman" w:hAnsi="Times New Roman"/>
                <w:color w:val="FF0000"/>
                <w:sz w:val="24"/>
                <w:szCs w:val="24"/>
                <w:lang w:eastAsia="hr-HR"/>
              </w:rPr>
            </w:pPr>
            <w:r w:rsidRPr="003C2351">
              <w:rPr>
                <w:rFonts w:ascii="Times New Roman" w:hAnsi="Times New Roman"/>
                <w:sz w:val="24"/>
                <w:szCs w:val="24"/>
              </w:rPr>
              <w:t>Zagreb, Ulica grada Vukovara 74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365FF6" w:rsidRPr="003C2351" w:rsidRDefault="007D12CD" w:rsidP="00EF3965">
            <w:pPr>
              <w:jc w:val="right"/>
              <w:rPr>
                <w:rFonts w:ascii="Times New Roman" w:hAnsi="Times New Roman"/>
                <w:color w:val="FF0000"/>
                <w:sz w:val="24"/>
                <w:szCs w:val="24"/>
              </w:rPr>
            </w:pPr>
            <w:r w:rsidRPr="003C2351">
              <w:rPr>
                <w:rFonts w:ascii="Times New Roman" w:hAnsi="Times New Roman"/>
                <w:sz w:val="24"/>
                <w:szCs w:val="24"/>
              </w:rPr>
              <w:t>70663193635</w:t>
            </w:r>
          </w:p>
        </w:tc>
        <w:tc>
          <w:tcPr>
            <w:tcW w:w="2268" w:type="dxa"/>
            <w:tcBorders>
              <w:top w:val="single" w:sz="4" w:space="0" w:color="auto"/>
              <w:left w:val="nil"/>
              <w:bottom w:val="single" w:sz="4" w:space="0" w:color="auto"/>
              <w:right w:val="single" w:sz="4" w:space="0" w:color="auto"/>
            </w:tcBorders>
          </w:tcPr>
          <w:p w:rsidR="00365FF6" w:rsidRPr="003C2351" w:rsidRDefault="00365FF6" w:rsidP="00EF3965">
            <w:pPr>
              <w:pStyle w:val="Standard"/>
              <w:jc w:val="center"/>
              <w:rPr>
                <w:rFonts w:ascii="Times New Roman" w:hAnsi="Times New Roman" w:cs="Times New Roman"/>
                <w:color w:val="FF0000"/>
                <w:sz w:val="24"/>
                <w:szCs w:val="24"/>
              </w:rPr>
            </w:pPr>
          </w:p>
        </w:tc>
      </w:tr>
    </w:tbl>
    <w:p w:rsidR="007357FF" w:rsidRPr="003C2351" w:rsidRDefault="007357FF" w:rsidP="007357FF">
      <w:pPr>
        <w:rPr>
          <w:rFonts w:ascii="Times New Roman" w:hAnsi="Times New Roman"/>
          <w:sz w:val="24"/>
          <w:szCs w:val="24"/>
          <w:u w:val="single"/>
        </w:rPr>
      </w:pPr>
      <w:bookmarkStart w:id="0" w:name="_GoBack"/>
      <w:bookmarkEnd w:id="0"/>
      <w:r w:rsidRPr="003C2351">
        <w:rPr>
          <w:rFonts w:ascii="Times New Roman" w:hAnsi="Times New Roman"/>
          <w:sz w:val="24"/>
          <w:szCs w:val="24"/>
          <w:u w:val="single"/>
        </w:rPr>
        <w:t>Uz ovaj prilog dužnik prilaže:</w:t>
      </w:r>
    </w:p>
    <w:p w:rsidR="007357FF" w:rsidRPr="003C2351" w:rsidRDefault="007357FF" w:rsidP="007357FF">
      <w:pPr>
        <w:rPr>
          <w:rFonts w:ascii="Times New Roman" w:hAnsi="Times New Roman"/>
          <w:sz w:val="24"/>
          <w:szCs w:val="24"/>
        </w:rPr>
      </w:pPr>
      <w:r w:rsidRPr="003C2351">
        <w:rPr>
          <w:rFonts w:ascii="Times New Roman" w:hAnsi="Times New Roman"/>
          <w:sz w:val="24"/>
          <w:szCs w:val="24"/>
        </w:rPr>
        <w:t>- Izvješće o financijskog stanju i poslovanju dužnika</w:t>
      </w:r>
    </w:p>
    <w:p w:rsidR="007357FF" w:rsidRPr="003C2351" w:rsidRDefault="007357FF" w:rsidP="007357FF">
      <w:pPr>
        <w:rPr>
          <w:rFonts w:ascii="Times New Roman" w:hAnsi="Times New Roman"/>
          <w:sz w:val="24"/>
          <w:szCs w:val="24"/>
        </w:rPr>
      </w:pPr>
      <w:r w:rsidRPr="003C2351">
        <w:rPr>
          <w:rFonts w:ascii="Times New Roman" w:hAnsi="Times New Roman"/>
          <w:sz w:val="24"/>
          <w:szCs w:val="24"/>
        </w:rPr>
        <w:t>- Izmijenjeni plan financijskog restrukturiranja</w:t>
      </w:r>
    </w:p>
    <w:p w:rsidR="007357FF" w:rsidRPr="003C2351" w:rsidRDefault="007357FF" w:rsidP="007357FF">
      <w:pPr>
        <w:rPr>
          <w:rFonts w:ascii="Times New Roman" w:hAnsi="Times New Roman"/>
          <w:sz w:val="24"/>
          <w:szCs w:val="24"/>
        </w:rPr>
      </w:pPr>
      <w:r w:rsidRPr="003C2351">
        <w:rPr>
          <w:rFonts w:ascii="Times New Roman" w:hAnsi="Times New Roman"/>
          <w:sz w:val="24"/>
          <w:szCs w:val="24"/>
        </w:rPr>
        <w:t>- Ovjereni zapisnik o provedenom glasovanju</w:t>
      </w:r>
    </w:p>
    <w:p w:rsidR="007357FF" w:rsidRPr="003C2351" w:rsidRDefault="007357FF" w:rsidP="007357FF">
      <w:pPr>
        <w:rPr>
          <w:rFonts w:ascii="Times New Roman" w:hAnsi="Times New Roman"/>
          <w:sz w:val="24"/>
          <w:szCs w:val="24"/>
        </w:rPr>
      </w:pPr>
      <w:r w:rsidRPr="003C2351">
        <w:rPr>
          <w:rFonts w:ascii="Times New Roman" w:hAnsi="Times New Roman"/>
          <w:sz w:val="24"/>
          <w:szCs w:val="24"/>
        </w:rPr>
        <w:t>- Rješenje o prihvaćanju plana financijskog restrukturiranja</w:t>
      </w:r>
    </w:p>
    <w:p w:rsidR="007357FF" w:rsidRPr="003C2351" w:rsidRDefault="007357FF" w:rsidP="007357FF">
      <w:pPr>
        <w:rPr>
          <w:rFonts w:ascii="Times New Roman" w:hAnsi="Times New Roman"/>
          <w:sz w:val="24"/>
          <w:szCs w:val="24"/>
        </w:rPr>
      </w:pPr>
      <w:r w:rsidRPr="003C2351">
        <w:rPr>
          <w:rFonts w:ascii="Times New Roman" w:hAnsi="Times New Roman"/>
          <w:sz w:val="24"/>
          <w:szCs w:val="24"/>
        </w:rPr>
        <w:t>- Potvrda o preuzimanju spisa sukladno čl. 66 Zakona o financijskom poslovanju i predstečajnoj nagodbi</w:t>
      </w:r>
    </w:p>
    <w:sectPr w:rsidR="007357FF" w:rsidRPr="003C2351" w:rsidSect="00E16BC5">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8FA" w:rsidRDefault="001618FA">
      <w:pPr>
        <w:spacing w:after="0" w:line="240" w:lineRule="auto"/>
      </w:pPr>
      <w:r>
        <w:separator/>
      </w:r>
    </w:p>
  </w:endnote>
  <w:endnote w:type="continuationSeparator" w:id="0">
    <w:p w:rsidR="001618FA" w:rsidRDefault="0016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jaVu Sans">
    <w:altName w:val="Times New Roman"/>
    <w:charset w:val="00"/>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8031"/>
      <w:docPartObj>
        <w:docPartGallery w:val="Page Numbers (Bottom of Page)"/>
        <w:docPartUnique/>
      </w:docPartObj>
    </w:sdtPr>
    <w:sdtEndPr>
      <w:rPr>
        <w:noProof/>
      </w:rPr>
    </w:sdtEndPr>
    <w:sdtContent>
      <w:p w:rsidR="002B4C7D" w:rsidRDefault="00590D66">
        <w:pPr>
          <w:pStyle w:val="Podnoje"/>
          <w:jc w:val="right"/>
        </w:pPr>
        <w:r>
          <w:fldChar w:fldCharType="begin"/>
        </w:r>
        <w:r w:rsidR="00B44079">
          <w:instrText xml:space="preserve"> PAGE   \* MERGEFORMAT </w:instrText>
        </w:r>
        <w:r>
          <w:fldChar w:fldCharType="separate"/>
        </w:r>
        <w:r w:rsidR="00C915B4">
          <w:rPr>
            <w:noProof/>
          </w:rPr>
          <w:t>8</w:t>
        </w:r>
        <w:r>
          <w:rPr>
            <w:noProof/>
          </w:rPr>
          <w:fldChar w:fldCharType="end"/>
        </w:r>
      </w:p>
    </w:sdtContent>
  </w:sdt>
  <w:p w:rsidR="002B4C7D" w:rsidRDefault="00C915B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8FA" w:rsidRDefault="001618FA">
      <w:pPr>
        <w:spacing w:after="0" w:line="240" w:lineRule="auto"/>
      </w:pPr>
      <w:r>
        <w:separator/>
      </w:r>
    </w:p>
  </w:footnote>
  <w:footnote w:type="continuationSeparator" w:id="0">
    <w:p w:rsidR="001618FA" w:rsidRDefault="001618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1">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772"/>
    <w:rsid w:val="000D287D"/>
    <w:rsid w:val="000D2F2C"/>
    <w:rsid w:val="001618FA"/>
    <w:rsid w:val="001D6410"/>
    <w:rsid w:val="002500FE"/>
    <w:rsid w:val="00365FF6"/>
    <w:rsid w:val="003C2351"/>
    <w:rsid w:val="00585562"/>
    <w:rsid w:val="00590D66"/>
    <w:rsid w:val="006B2D17"/>
    <w:rsid w:val="007357FF"/>
    <w:rsid w:val="007448CE"/>
    <w:rsid w:val="007A2865"/>
    <w:rsid w:val="007D12CD"/>
    <w:rsid w:val="00872F5A"/>
    <w:rsid w:val="008C1C27"/>
    <w:rsid w:val="008C2772"/>
    <w:rsid w:val="008E3282"/>
    <w:rsid w:val="009F0AB0"/>
    <w:rsid w:val="00AC7CA8"/>
    <w:rsid w:val="00AE2C54"/>
    <w:rsid w:val="00B41FBF"/>
    <w:rsid w:val="00B44079"/>
    <w:rsid w:val="00BF47E1"/>
    <w:rsid w:val="00C039F5"/>
    <w:rsid w:val="00C57B5B"/>
    <w:rsid w:val="00C915B4"/>
    <w:rsid w:val="00CB4B20"/>
    <w:rsid w:val="00E16BC5"/>
    <w:rsid w:val="00F52D3A"/>
    <w:rsid w:val="00FB5D63"/>
    <w:rsid w:val="00FE32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FF6"/>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365FF6"/>
    <w:pPr>
      <w:spacing w:after="0" w:line="240" w:lineRule="auto"/>
    </w:pPr>
  </w:style>
  <w:style w:type="character" w:customStyle="1" w:styleId="FooterChar">
    <w:name w:val="Footer Char"/>
    <w:basedOn w:val="Zadanifontodlomka"/>
    <w:uiPriority w:val="99"/>
    <w:semiHidden/>
    <w:rsid w:val="00365FF6"/>
    <w:rPr>
      <w:rFonts w:ascii="Calibri" w:eastAsia="Calibri" w:hAnsi="Calibri" w:cs="Times New Roman"/>
      <w:lang w:eastAsia="zh-CN"/>
    </w:rPr>
  </w:style>
  <w:style w:type="character" w:customStyle="1" w:styleId="PodnojeChar">
    <w:name w:val="Podnožje Char"/>
    <w:basedOn w:val="Zadanifontodlomka"/>
    <w:link w:val="Podnoje"/>
    <w:uiPriority w:val="99"/>
    <w:locked/>
    <w:rsid w:val="00365FF6"/>
    <w:rPr>
      <w:rFonts w:ascii="Calibri" w:eastAsia="Calibri" w:hAnsi="Calibri" w:cs="Times New Roman"/>
      <w:lang w:eastAsia="zh-CN"/>
    </w:rPr>
  </w:style>
  <w:style w:type="paragraph" w:styleId="Odlomakpopisa">
    <w:name w:val="List Paragraph"/>
    <w:basedOn w:val="Normal"/>
    <w:qFormat/>
    <w:rsid w:val="00365FF6"/>
    <w:pPr>
      <w:ind w:left="720"/>
      <w:contextualSpacing/>
    </w:pPr>
  </w:style>
  <w:style w:type="paragraph" w:customStyle="1" w:styleId="Standard">
    <w:name w:val="Standard"/>
    <w:rsid w:val="00365FF6"/>
    <w:pPr>
      <w:suppressAutoHyphens/>
      <w:autoSpaceDN w:val="0"/>
      <w:textAlignment w:val="baseline"/>
    </w:pPr>
    <w:rPr>
      <w:rFonts w:ascii="Calibri" w:eastAsia="DejaVu Sans" w:hAnsi="Calibri" w:cs="DejaVu Sans"/>
      <w:kern w:val="3"/>
      <w:lang w:eastAsia="hr-HR"/>
    </w:rPr>
  </w:style>
  <w:style w:type="character" w:customStyle="1" w:styleId="st1">
    <w:name w:val="st1"/>
    <w:basedOn w:val="Zadanifontodlomka"/>
    <w:rsid w:val="00365FF6"/>
  </w:style>
  <w:style w:type="character" w:customStyle="1" w:styleId="st">
    <w:name w:val="st"/>
    <w:basedOn w:val="Zadanifontodlomka"/>
    <w:rsid w:val="00365FF6"/>
  </w:style>
  <w:style w:type="paragraph" w:customStyle="1" w:styleId="TableContents">
    <w:name w:val="Table Contents"/>
    <w:basedOn w:val="Standard"/>
    <w:rsid w:val="00365FF6"/>
    <w:pPr>
      <w:widowControl w:val="0"/>
      <w:suppressLineNumbers/>
      <w:spacing w:after="0" w:line="240" w:lineRule="auto"/>
    </w:pPr>
    <w:rPr>
      <w:rFonts w:ascii="Times New Roman" w:eastAsia="SimSun" w:hAnsi="Times New Roman" w:cs="Mangal"/>
      <w:sz w:val="24"/>
      <w:szCs w:val="24"/>
    </w:rPr>
  </w:style>
  <w:style w:type="paragraph" w:styleId="Zaglavlje">
    <w:name w:val="header"/>
    <w:basedOn w:val="Normal"/>
    <w:link w:val="ZaglavljeChar"/>
    <w:uiPriority w:val="99"/>
    <w:unhideWhenUsed/>
    <w:rsid w:val="00E16BC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6BC5"/>
    <w:rPr>
      <w:rFonts w:ascii="Calibri" w:eastAsia="Calibri" w:hAnsi="Calibri" w:cs="Times New Roman"/>
      <w:lang w:eastAsia="zh-CN"/>
    </w:rPr>
  </w:style>
  <w:style w:type="table" w:styleId="Reetkatablice">
    <w:name w:val="Table Grid"/>
    <w:basedOn w:val="Obinatablica"/>
    <w:uiPriority w:val="59"/>
    <w:rsid w:val="00AE2C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unhideWhenUsed/>
    <w:rsid w:val="00AC7CA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C7CA8"/>
    <w:rPr>
      <w:rFonts w:ascii="Segoe UI" w:eastAsia="Calibri" w:hAnsi="Segoe UI" w:cs="Segoe U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FF6"/>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365FF6"/>
    <w:pPr>
      <w:spacing w:after="0" w:line="240" w:lineRule="auto"/>
    </w:pPr>
  </w:style>
  <w:style w:type="character" w:customStyle="1" w:styleId="FooterChar">
    <w:name w:val="Footer Char"/>
    <w:basedOn w:val="Zadanifontodlomka"/>
    <w:uiPriority w:val="99"/>
    <w:semiHidden/>
    <w:rsid w:val="00365FF6"/>
    <w:rPr>
      <w:rFonts w:ascii="Calibri" w:eastAsia="Calibri" w:hAnsi="Calibri" w:cs="Times New Roman"/>
      <w:lang w:eastAsia="zh-CN"/>
    </w:rPr>
  </w:style>
  <w:style w:type="character" w:customStyle="1" w:styleId="PodnojeChar">
    <w:name w:val="Podnožje Char"/>
    <w:basedOn w:val="Zadanifontodlomka"/>
    <w:link w:val="Podnoje"/>
    <w:uiPriority w:val="99"/>
    <w:locked/>
    <w:rsid w:val="00365FF6"/>
    <w:rPr>
      <w:rFonts w:ascii="Calibri" w:eastAsia="Calibri" w:hAnsi="Calibri" w:cs="Times New Roman"/>
      <w:lang w:eastAsia="zh-CN"/>
    </w:rPr>
  </w:style>
  <w:style w:type="paragraph" w:styleId="Odlomakpopisa">
    <w:name w:val="List Paragraph"/>
    <w:basedOn w:val="Normal"/>
    <w:qFormat/>
    <w:rsid w:val="00365FF6"/>
    <w:pPr>
      <w:ind w:left="720"/>
      <w:contextualSpacing/>
    </w:pPr>
  </w:style>
  <w:style w:type="paragraph" w:customStyle="1" w:styleId="Standard">
    <w:name w:val="Standard"/>
    <w:rsid w:val="00365FF6"/>
    <w:pPr>
      <w:suppressAutoHyphens/>
      <w:autoSpaceDN w:val="0"/>
      <w:textAlignment w:val="baseline"/>
    </w:pPr>
    <w:rPr>
      <w:rFonts w:ascii="Calibri" w:eastAsia="DejaVu Sans" w:hAnsi="Calibri" w:cs="DejaVu Sans"/>
      <w:kern w:val="3"/>
      <w:lang w:eastAsia="hr-HR"/>
    </w:rPr>
  </w:style>
  <w:style w:type="character" w:customStyle="1" w:styleId="st1">
    <w:name w:val="st1"/>
    <w:basedOn w:val="Zadanifontodlomka"/>
    <w:rsid w:val="00365FF6"/>
  </w:style>
  <w:style w:type="character" w:customStyle="1" w:styleId="st">
    <w:name w:val="st"/>
    <w:basedOn w:val="Zadanifontodlomka"/>
    <w:rsid w:val="00365FF6"/>
  </w:style>
  <w:style w:type="paragraph" w:customStyle="1" w:styleId="TableContents">
    <w:name w:val="Table Contents"/>
    <w:basedOn w:val="Standard"/>
    <w:rsid w:val="00365FF6"/>
    <w:pPr>
      <w:widowControl w:val="0"/>
      <w:suppressLineNumbers/>
      <w:spacing w:after="0" w:line="240" w:lineRule="auto"/>
    </w:pPr>
    <w:rPr>
      <w:rFonts w:ascii="Times New Roman" w:eastAsia="SimSun" w:hAnsi="Times New Roman" w:cs="Mangal"/>
      <w:sz w:val="24"/>
      <w:szCs w:val="24"/>
    </w:rPr>
  </w:style>
  <w:style w:type="paragraph" w:styleId="Zaglavlje">
    <w:name w:val="header"/>
    <w:basedOn w:val="Normal"/>
    <w:link w:val="ZaglavljeChar"/>
    <w:uiPriority w:val="99"/>
    <w:unhideWhenUsed/>
    <w:rsid w:val="00E16BC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6BC5"/>
    <w:rPr>
      <w:rFonts w:ascii="Calibri" w:eastAsia="Calibri" w:hAnsi="Calibri" w:cs="Times New Roman"/>
      <w:lang w:eastAsia="zh-CN"/>
    </w:rPr>
  </w:style>
  <w:style w:type="table" w:styleId="Reetkatablice">
    <w:name w:val="Table Grid"/>
    <w:basedOn w:val="Obinatablica"/>
    <w:uiPriority w:val="59"/>
    <w:rsid w:val="00AE2C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unhideWhenUsed/>
    <w:rsid w:val="00AC7CA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C7CA8"/>
    <w:rPr>
      <w:rFonts w:ascii="Segoe UI" w:eastAsia="Calibr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8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2359</Words>
  <Characters>13449</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Sandra1972</dc:creator>
  <cp:lastModifiedBy>Kristina Švajger</cp:lastModifiedBy>
  <cp:revision>3</cp:revision>
  <cp:lastPrinted>2015-12-16T15:50:00Z</cp:lastPrinted>
  <dcterms:created xsi:type="dcterms:W3CDTF">2016-02-25T09:14:00Z</dcterms:created>
  <dcterms:modified xsi:type="dcterms:W3CDTF">2016-02-25T09:16:00Z</dcterms:modified>
</cp:coreProperties>
</file>